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59588" w14:textId="77777777" w:rsidR="004B5D5F" w:rsidRDefault="004B5D5F" w:rsidP="00CE1522">
      <w:pPr>
        <w:keepNext/>
        <w:spacing w:after="0"/>
        <w:jc w:val="center"/>
        <w:outlineLvl w:val="0"/>
        <w:rPr>
          <w:rFonts w:ascii="Arial" w:eastAsia="Calibri" w:hAnsi="Arial" w:cs="Arial"/>
          <w:b/>
          <w:color w:val="000000" w:themeColor="text1"/>
          <w:sz w:val="21"/>
          <w:szCs w:val="21"/>
        </w:rPr>
      </w:pPr>
    </w:p>
    <w:p w14:paraId="79064098" w14:textId="77777777" w:rsidR="00CE1522" w:rsidRPr="00A32A73" w:rsidRDefault="00CE1522" w:rsidP="00CE1522">
      <w:pPr>
        <w:keepNext/>
        <w:spacing w:after="0"/>
        <w:jc w:val="center"/>
        <w:outlineLvl w:val="0"/>
        <w:rPr>
          <w:rFonts w:ascii="Arial" w:eastAsia="Calibri" w:hAnsi="Arial" w:cs="Arial"/>
          <w:b/>
          <w:color w:val="000000" w:themeColor="text1"/>
          <w:sz w:val="21"/>
          <w:szCs w:val="21"/>
        </w:rPr>
      </w:pPr>
      <w:r w:rsidRPr="00A32A73">
        <w:rPr>
          <w:rFonts w:ascii="Arial" w:eastAsia="Calibri" w:hAnsi="Arial" w:cs="Arial"/>
          <w:b/>
          <w:color w:val="000000" w:themeColor="text1"/>
          <w:sz w:val="21"/>
          <w:szCs w:val="21"/>
        </w:rPr>
        <w:t>REGULAMIN ROZGRYWEK O MISTRZOSTWO I</w:t>
      </w:r>
      <w:r w:rsidR="00F10DD2">
        <w:rPr>
          <w:rFonts w:ascii="Arial" w:eastAsia="Calibri" w:hAnsi="Arial" w:cs="Arial"/>
          <w:b/>
          <w:color w:val="000000" w:themeColor="text1"/>
          <w:sz w:val="21"/>
          <w:szCs w:val="21"/>
        </w:rPr>
        <w:t>V</w:t>
      </w:r>
      <w:r w:rsidRPr="00A32A73">
        <w:rPr>
          <w:rFonts w:ascii="Arial" w:eastAsia="Calibri" w:hAnsi="Arial" w:cs="Arial"/>
          <w:b/>
          <w:color w:val="000000" w:themeColor="text1"/>
          <w:sz w:val="21"/>
          <w:szCs w:val="21"/>
        </w:rPr>
        <w:t xml:space="preserve"> LIGI W PIŁCE NOŻNEJ KOBIET </w:t>
      </w:r>
    </w:p>
    <w:p w14:paraId="7FE8FE47" w14:textId="28C06708" w:rsidR="00CE1522" w:rsidRPr="00A32A73" w:rsidRDefault="00CE1522" w:rsidP="00CE1522">
      <w:pPr>
        <w:keepNext/>
        <w:spacing w:after="0"/>
        <w:jc w:val="center"/>
        <w:outlineLvl w:val="0"/>
        <w:rPr>
          <w:rFonts w:ascii="Arial" w:eastAsia="Calibri" w:hAnsi="Arial" w:cs="Arial"/>
          <w:b/>
          <w:color w:val="000000" w:themeColor="text1"/>
          <w:sz w:val="21"/>
          <w:szCs w:val="21"/>
        </w:rPr>
      </w:pPr>
      <w:r w:rsidRPr="00A32A73">
        <w:rPr>
          <w:rFonts w:ascii="Arial" w:eastAsia="Calibri" w:hAnsi="Arial" w:cs="Arial"/>
          <w:b/>
          <w:color w:val="000000" w:themeColor="text1"/>
          <w:sz w:val="21"/>
          <w:szCs w:val="21"/>
        </w:rPr>
        <w:t>W SEZONIE 20</w:t>
      </w:r>
      <w:r w:rsidR="001C50C1">
        <w:rPr>
          <w:rFonts w:ascii="Arial" w:eastAsia="Calibri" w:hAnsi="Arial" w:cs="Arial"/>
          <w:b/>
          <w:color w:val="000000" w:themeColor="text1"/>
          <w:sz w:val="21"/>
          <w:szCs w:val="21"/>
        </w:rPr>
        <w:t>20</w:t>
      </w:r>
      <w:r w:rsidRPr="00A32A73">
        <w:rPr>
          <w:rFonts w:ascii="Arial" w:eastAsia="Calibri" w:hAnsi="Arial" w:cs="Arial"/>
          <w:b/>
          <w:color w:val="000000" w:themeColor="text1"/>
          <w:sz w:val="21"/>
          <w:szCs w:val="21"/>
        </w:rPr>
        <w:t>/20</w:t>
      </w:r>
      <w:r w:rsidR="004B5D5F">
        <w:rPr>
          <w:rFonts w:ascii="Arial" w:eastAsia="Calibri" w:hAnsi="Arial" w:cs="Arial"/>
          <w:b/>
          <w:color w:val="000000" w:themeColor="text1"/>
          <w:sz w:val="21"/>
          <w:szCs w:val="21"/>
        </w:rPr>
        <w:t>2</w:t>
      </w:r>
      <w:r w:rsidR="001C50C1">
        <w:rPr>
          <w:rFonts w:ascii="Arial" w:eastAsia="Calibri" w:hAnsi="Arial" w:cs="Arial"/>
          <w:b/>
          <w:color w:val="000000" w:themeColor="text1"/>
          <w:sz w:val="21"/>
          <w:szCs w:val="21"/>
        </w:rPr>
        <w:t>1</w:t>
      </w:r>
      <w:r w:rsidRPr="00A32A73">
        <w:rPr>
          <w:rFonts w:ascii="Arial" w:eastAsia="Calibri" w:hAnsi="Arial" w:cs="Arial"/>
          <w:b/>
          <w:color w:val="000000" w:themeColor="text1"/>
          <w:sz w:val="21"/>
          <w:szCs w:val="21"/>
        </w:rPr>
        <w:t xml:space="preserve"> </w:t>
      </w:r>
    </w:p>
    <w:p w14:paraId="286FDBC3" w14:textId="77777777" w:rsidR="00CE1522" w:rsidRPr="0024216B" w:rsidRDefault="00CE1522" w:rsidP="00CE1522">
      <w:pPr>
        <w:spacing w:after="0"/>
        <w:jc w:val="both"/>
        <w:rPr>
          <w:rFonts w:ascii="Arial" w:eastAsia="Calibri" w:hAnsi="Arial" w:cs="Arial"/>
          <w:b/>
          <w:sz w:val="21"/>
          <w:szCs w:val="21"/>
        </w:rPr>
      </w:pPr>
    </w:p>
    <w:p w14:paraId="664E85F4" w14:textId="77777777" w:rsidR="00CE1522" w:rsidRPr="0024216B" w:rsidRDefault="00CE1522" w:rsidP="00CE1522">
      <w:pPr>
        <w:spacing w:after="0"/>
        <w:jc w:val="center"/>
        <w:rPr>
          <w:rFonts w:ascii="Arial" w:eastAsia="Calibri" w:hAnsi="Arial" w:cs="Arial"/>
          <w:b/>
          <w:sz w:val="21"/>
          <w:szCs w:val="21"/>
        </w:rPr>
      </w:pPr>
      <w:r w:rsidRPr="0024216B">
        <w:rPr>
          <w:rFonts w:ascii="Arial" w:eastAsia="Calibri" w:hAnsi="Arial" w:cs="Arial"/>
          <w:b/>
          <w:sz w:val="21"/>
          <w:szCs w:val="21"/>
        </w:rPr>
        <w:t>§ 1</w:t>
      </w:r>
    </w:p>
    <w:p w14:paraId="6D75D1BB" w14:textId="77777777" w:rsidR="00CE1522" w:rsidRPr="00EE0EC9" w:rsidRDefault="00CE1522" w:rsidP="00CE1522">
      <w:pPr>
        <w:spacing w:after="0"/>
        <w:jc w:val="both"/>
        <w:rPr>
          <w:rFonts w:ascii="Arial" w:eastAsia="Calibri" w:hAnsi="Arial" w:cs="Arial"/>
          <w:sz w:val="21"/>
          <w:szCs w:val="21"/>
        </w:rPr>
      </w:pPr>
    </w:p>
    <w:p w14:paraId="5BFBE8F2" w14:textId="77777777" w:rsidR="00420592" w:rsidRPr="00420592" w:rsidRDefault="00CE1522" w:rsidP="00E61BDB">
      <w:pPr>
        <w:pStyle w:val="Akapitzlist"/>
        <w:numPr>
          <w:ilvl w:val="0"/>
          <w:numId w:val="2"/>
        </w:numPr>
        <w:spacing w:after="0"/>
        <w:ind w:left="0"/>
        <w:rPr>
          <w:rFonts w:ascii="Arial" w:eastAsia="Calibri" w:hAnsi="Arial" w:cs="Arial"/>
        </w:rPr>
      </w:pPr>
      <w:r w:rsidRPr="00420592">
        <w:rPr>
          <w:rFonts w:ascii="Arial" w:eastAsia="Calibri" w:hAnsi="Arial" w:cs="Arial"/>
        </w:rPr>
        <w:t>Rozgrywki o mistrzostwo I</w:t>
      </w:r>
      <w:r w:rsidR="00F10DD2" w:rsidRPr="00420592">
        <w:rPr>
          <w:rFonts w:ascii="Arial" w:eastAsia="Calibri" w:hAnsi="Arial" w:cs="Arial"/>
        </w:rPr>
        <w:t>V</w:t>
      </w:r>
      <w:r w:rsidRPr="00420592">
        <w:rPr>
          <w:rFonts w:ascii="Arial" w:eastAsia="Calibri" w:hAnsi="Arial" w:cs="Arial"/>
        </w:rPr>
        <w:t xml:space="preserve"> ligi w piłce nożnej kobiet prowadzone są przez </w:t>
      </w:r>
    </w:p>
    <w:p w14:paraId="6A24690C" w14:textId="77777777" w:rsidR="00CE1522" w:rsidRPr="00420592" w:rsidRDefault="00F10DD2" w:rsidP="00E61BDB">
      <w:pPr>
        <w:pStyle w:val="Akapitzlist"/>
        <w:spacing w:after="0"/>
        <w:ind w:left="0"/>
        <w:rPr>
          <w:rFonts w:ascii="Arial" w:eastAsia="Calibri" w:hAnsi="Arial" w:cs="Arial"/>
        </w:rPr>
      </w:pPr>
      <w:r w:rsidRPr="00420592">
        <w:rPr>
          <w:rFonts w:ascii="Arial" w:eastAsia="Calibri" w:hAnsi="Arial" w:cs="Arial"/>
        </w:rPr>
        <w:t xml:space="preserve">Kujawsko Pomorski </w:t>
      </w:r>
      <w:r w:rsidR="00CE1522" w:rsidRPr="00420592">
        <w:rPr>
          <w:rFonts w:ascii="Arial" w:eastAsia="Calibri" w:hAnsi="Arial" w:cs="Arial"/>
        </w:rPr>
        <w:t xml:space="preserve"> ZPN.</w:t>
      </w:r>
    </w:p>
    <w:p w14:paraId="11DEE919" w14:textId="77777777" w:rsidR="00420592" w:rsidRPr="00420592" w:rsidRDefault="00CE1522" w:rsidP="00E61BDB">
      <w:pPr>
        <w:spacing w:after="0"/>
        <w:contextualSpacing/>
        <w:rPr>
          <w:rFonts w:ascii="Arial" w:eastAsia="Calibri" w:hAnsi="Arial" w:cs="Arial"/>
        </w:rPr>
      </w:pPr>
      <w:r w:rsidRPr="00420592">
        <w:rPr>
          <w:rFonts w:ascii="Arial" w:eastAsia="Calibri" w:hAnsi="Arial" w:cs="Arial"/>
        </w:rPr>
        <w:t>2. Kluby biorące udział w rozgrywkach o mistrzostwo I</w:t>
      </w:r>
      <w:r w:rsidR="00F10DD2" w:rsidRPr="00420592">
        <w:rPr>
          <w:rFonts w:ascii="Arial" w:eastAsia="Calibri" w:hAnsi="Arial" w:cs="Arial"/>
        </w:rPr>
        <w:t>V</w:t>
      </w:r>
      <w:r w:rsidRPr="00420592">
        <w:rPr>
          <w:rFonts w:ascii="Arial" w:eastAsia="Calibri" w:hAnsi="Arial" w:cs="Arial"/>
        </w:rPr>
        <w:t xml:space="preserve"> ligi w piłce nożnej kobiet muszą posiadać </w:t>
      </w:r>
    </w:p>
    <w:p w14:paraId="2FA12199" w14:textId="77777777" w:rsidR="00CE1522" w:rsidRPr="00420592" w:rsidRDefault="00CE1522" w:rsidP="00E61BDB">
      <w:pPr>
        <w:spacing w:after="0"/>
        <w:contextualSpacing/>
        <w:rPr>
          <w:rFonts w:ascii="Arial" w:eastAsia="Calibri" w:hAnsi="Arial" w:cs="Arial"/>
        </w:rPr>
      </w:pPr>
      <w:r w:rsidRPr="00420592">
        <w:rPr>
          <w:rFonts w:ascii="Arial" w:eastAsia="Calibri" w:hAnsi="Arial" w:cs="Arial"/>
        </w:rPr>
        <w:t>adres e-mail.</w:t>
      </w:r>
    </w:p>
    <w:p w14:paraId="41410C80" w14:textId="77777777" w:rsidR="00CE1522" w:rsidRPr="00420592" w:rsidRDefault="00CE1522" w:rsidP="001265F4">
      <w:pPr>
        <w:spacing w:after="0"/>
        <w:jc w:val="center"/>
        <w:rPr>
          <w:rFonts w:ascii="Arial" w:eastAsia="Calibri" w:hAnsi="Arial" w:cs="Arial"/>
          <w:b/>
        </w:rPr>
      </w:pPr>
      <w:r w:rsidRPr="00420592">
        <w:rPr>
          <w:rFonts w:ascii="Arial" w:eastAsia="Calibri" w:hAnsi="Arial" w:cs="Arial"/>
          <w:b/>
        </w:rPr>
        <w:t>§ 2</w:t>
      </w:r>
    </w:p>
    <w:p w14:paraId="77896490" w14:textId="77777777" w:rsidR="00CE1522" w:rsidRPr="00420592" w:rsidRDefault="00CE1522" w:rsidP="00E61BDB">
      <w:pPr>
        <w:spacing w:after="0"/>
        <w:rPr>
          <w:rFonts w:ascii="Arial" w:eastAsia="Calibri" w:hAnsi="Arial" w:cs="Arial"/>
        </w:rPr>
      </w:pPr>
    </w:p>
    <w:p w14:paraId="6CE3CEE3" w14:textId="77777777" w:rsidR="00CE1522" w:rsidRPr="00420592" w:rsidRDefault="00CE1522" w:rsidP="00E61BDB">
      <w:pPr>
        <w:spacing w:after="0"/>
        <w:rPr>
          <w:rFonts w:ascii="Arial" w:eastAsia="Calibri" w:hAnsi="Arial" w:cs="Arial"/>
        </w:rPr>
      </w:pPr>
      <w:r w:rsidRPr="00420592">
        <w:rPr>
          <w:rFonts w:ascii="Arial" w:eastAsia="Calibri" w:hAnsi="Arial" w:cs="Arial"/>
        </w:rPr>
        <w:t>Celem rozgrywek o mistrzostwo I</w:t>
      </w:r>
      <w:r w:rsidR="00F10DD2" w:rsidRPr="00420592">
        <w:rPr>
          <w:rFonts w:ascii="Arial" w:eastAsia="Calibri" w:hAnsi="Arial" w:cs="Arial"/>
        </w:rPr>
        <w:t>V</w:t>
      </w:r>
      <w:r w:rsidRPr="00420592">
        <w:rPr>
          <w:rFonts w:ascii="Arial" w:eastAsia="Calibri" w:hAnsi="Arial" w:cs="Arial"/>
        </w:rPr>
        <w:t xml:space="preserve"> ligi kobiet jest wyłonienie najlepszych zespołów oraz ustalenie kolejności drużyn do awansu do II</w:t>
      </w:r>
      <w:r w:rsidR="00F10DD2" w:rsidRPr="00420592">
        <w:rPr>
          <w:rFonts w:ascii="Arial" w:eastAsia="Calibri" w:hAnsi="Arial" w:cs="Arial"/>
        </w:rPr>
        <w:t>I</w:t>
      </w:r>
      <w:r w:rsidRPr="00420592">
        <w:rPr>
          <w:rFonts w:ascii="Arial" w:eastAsia="Calibri" w:hAnsi="Arial" w:cs="Arial"/>
        </w:rPr>
        <w:t xml:space="preserve"> ligi kobiet. </w:t>
      </w:r>
    </w:p>
    <w:p w14:paraId="53DCF9DA" w14:textId="77777777" w:rsidR="00CE1522" w:rsidRPr="00420592" w:rsidRDefault="00CE1522" w:rsidP="001265F4">
      <w:pPr>
        <w:spacing w:after="0"/>
        <w:jc w:val="center"/>
        <w:rPr>
          <w:rFonts w:ascii="Arial" w:eastAsia="Calibri" w:hAnsi="Arial" w:cs="Arial"/>
          <w:b/>
        </w:rPr>
      </w:pPr>
      <w:r w:rsidRPr="00420592">
        <w:rPr>
          <w:rFonts w:ascii="Arial" w:eastAsia="Calibri" w:hAnsi="Arial" w:cs="Arial"/>
          <w:b/>
        </w:rPr>
        <w:t>§ 3</w:t>
      </w:r>
    </w:p>
    <w:p w14:paraId="5F6A0AAB" w14:textId="77777777" w:rsidR="00CE1522" w:rsidRPr="00420592" w:rsidRDefault="00CE1522" w:rsidP="00E61BDB">
      <w:pPr>
        <w:spacing w:after="0"/>
        <w:rPr>
          <w:rFonts w:ascii="Arial" w:eastAsia="Calibri" w:hAnsi="Arial" w:cs="Arial"/>
        </w:rPr>
      </w:pPr>
    </w:p>
    <w:p w14:paraId="0228203C" w14:textId="77777777" w:rsidR="00CE1522" w:rsidRPr="00420592" w:rsidRDefault="00CE1522" w:rsidP="00E61BDB">
      <w:pPr>
        <w:spacing w:after="0"/>
        <w:rPr>
          <w:rFonts w:ascii="Arial" w:eastAsia="Calibri" w:hAnsi="Arial" w:cs="Arial"/>
        </w:rPr>
      </w:pPr>
      <w:r w:rsidRPr="00420592">
        <w:rPr>
          <w:rFonts w:ascii="Arial" w:eastAsia="Calibri" w:hAnsi="Arial" w:cs="Arial"/>
        </w:rPr>
        <w:t>1. Zawody o mistrzostwo I</w:t>
      </w:r>
      <w:r w:rsidR="00F10DD2" w:rsidRPr="00420592">
        <w:rPr>
          <w:rFonts w:ascii="Arial" w:eastAsia="Calibri" w:hAnsi="Arial" w:cs="Arial"/>
        </w:rPr>
        <w:t>V</w:t>
      </w:r>
      <w:r w:rsidRPr="00420592">
        <w:rPr>
          <w:rFonts w:ascii="Arial" w:eastAsia="Calibri" w:hAnsi="Arial" w:cs="Arial"/>
        </w:rPr>
        <w:t xml:space="preserve"> ligi kobiet rozgrywane są na podstawie Przepisów Gry, zgodnie </w:t>
      </w:r>
      <w:r w:rsidRPr="00420592">
        <w:rPr>
          <w:rFonts w:ascii="Arial" w:eastAsia="Calibri" w:hAnsi="Arial" w:cs="Arial"/>
        </w:rPr>
        <w:br/>
        <w:t>z niniejszym regulaminem i obowiązującymi przepisami PZPN.</w:t>
      </w:r>
    </w:p>
    <w:p w14:paraId="586956AB" w14:textId="000FE60E" w:rsidR="00CE1522" w:rsidRPr="00420592" w:rsidRDefault="00CE1522" w:rsidP="00E61BDB">
      <w:pPr>
        <w:spacing w:after="0"/>
        <w:rPr>
          <w:rFonts w:ascii="Arial" w:eastAsia="Calibri" w:hAnsi="Arial" w:cs="Arial"/>
          <w:color w:val="000000" w:themeColor="text1"/>
        </w:rPr>
      </w:pPr>
      <w:r w:rsidRPr="00420592">
        <w:rPr>
          <w:rFonts w:ascii="Arial" w:eastAsia="Calibri" w:hAnsi="Arial" w:cs="Arial"/>
          <w:color w:val="000000" w:themeColor="text1"/>
        </w:rPr>
        <w:t>2. Czas gry w rozgrywkach I</w:t>
      </w:r>
      <w:r w:rsidR="00F10DD2" w:rsidRPr="00420592">
        <w:rPr>
          <w:rFonts w:ascii="Arial" w:eastAsia="Calibri" w:hAnsi="Arial" w:cs="Arial"/>
          <w:color w:val="000000" w:themeColor="text1"/>
        </w:rPr>
        <w:t>V</w:t>
      </w:r>
      <w:r w:rsidRPr="00420592">
        <w:rPr>
          <w:rFonts w:ascii="Arial" w:eastAsia="Calibri" w:hAnsi="Arial" w:cs="Arial"/>
          <w:color w:val="000000" w:themeColor="text1"/>
        </w:rPr>
        <w:t xml:space="preserve"> ligi kobiet wynosi 2x4</w:t>
      </w:r>
      <w:r w:rsidR="006C0439">
        <w:rPr>
          <w:rFonts w:ascii="Arial" w:eastAsia="Calibri" w:hAnsi="Arial" w:cs="Arial"/>
          <w:color w:val="000000" w:themeColor="text1"/>
        </w:rPr>
        <w:t>5</w:t>
      </w:r>
      <w:r w:rsidRPr="00420592">
        <w:rPr>
          <w:rFonts w:ascii="Arial" w:eastAsia="Calibri" w:hAnsi="Arial" w:cs="Arial"/>
          <w:color w:val="000000" w:themeColor="text1"/>
        </w:rPr>
        <w:t xml:space="preserve"> minut.</w:t>
      </w:r>
    </w:p>
    <w:p w14:paraId="068DE9F8" w14:textId="77777777" w:rsidR="00CE1522" w:rsidRPr="00420592" w:rsidRDefault="00CE1522" w:rsidP="001265F4">
      <w:pPr>
        <w:spacing w:after="0"/>
        <w:jc w:val="center"/>
        <w:rPr>
          <w:rFonts w:ascii="Arial" w:eastAsia="Calibri" w:hAnsi="Arial" w:cs="Arial"/>
          <w:b/>
        </w:rPr>
      </w:pPr>
      <w:r w:rsidRPr="00420592">
        <w:rPr>
          <w:rFonts w:ascii="Arial" w:eastAsia="Calibri" w:hAnsi="Arial" w:cs="Arial"/>
          <w:b/>
        </w:rPr>
        <w:t>§ 4</w:t>
      </w:r>
    </w:p>
    <w:p w14:paraId="0D5588DE" w14:textId="77777777" w:rsidR="00CE1522" w:rsidRPr="00420592" w:rsidRDefault="00CE1522" w:rsidP="00E61BDB">
      <w:pPr>
        <w:spacing w:after="0"/>
        <w:rPr>
          <w:rFonts w:ascii="Arial" w:eastAsia="Calibri" w:hAnsi="Arial" w:cs="Arial"/>
        </w:rPr>
      </w:pPr>
    </w:p>
    <w:p w14:paraId="257061D9" w14:textId="77777777" w:rsidR="00CE1522" w:rsidRPr="00420592" w:rsidRDefault="00CE1522" w:rsidP="00E61BDB">
      <w:pPr>
        <w:spacing w:after="0"/>
        <w:rPr>
          <w:rFonts w:ascii="Arial" w:eastAsia="Calibri" w:hAnsi="Arial" w:cs="Arial"/>
        </w:rPr>
      </w:pPr>
      <w:r w:rsidRPr="00420592">
        <w:rPr>
          <w:rFonts w:ascii="Arial" w:eastAsia="Calibri" w:hAnsi="Arial" w:cs="Arial"/>
        </w:rPr>
        <w:t>Drużyny biorące udział w zawodach o mistrzostwo I</w:t>
      </w:r>
      <w:r w:rsidR="00F10DD2" w:rsidRPr="00420592">
        <w:rPr>
          <w:rFonts w:ascii="Arial" w:eastAsia="Calibri" w:hAnsi="Arial" w:cs="Arial"/>
        </w:rPr>
        <w:t>V</w:t>
      </w:r>
      <w:r w:rsidRPr="00420592">
        <w:rPr>
          <w:rFonts w:ascii="Arial" w:eastAsia="Calibri" w:hAnsi="Arial" w:cs="Arial"/>
        </w:rPr>
        <w:t xml:space="preserve"> ligi kobiet uprawnione są do wymiany siedmiu zawodniczek przez cały czas trwania gry. Każda wymiana zawodniczki może nastąpić tylko jeden raz w ciągu meczu, po uprzednim zgłoszeniu sędziemu wymiany. </w:t>
      </w:r>
    </w:p>
    <w:p w14:paraId="63669A52" w14:textId="77777777" w:rsidR="00CE1522" w:rsidRPr="00420592" w:rsidRDefault="00CE1522" w:rsidP="00E61BDB">
      <w:pPr>
        <w:spacing w:after="0"/>
        <w:rPr>
          <w:rFonts w:ascii="Arial" w:eastAsia="Calibri" w:hAnsi="Arial" w:cs="Arial"/>
        </w:rPr>
      </w:pPr>
    </w:p>
    <w:p w14:paraId="1D844883" w14:textId="2EB2485A" w:rsidR="00E61BDB" w:rsidRDefault="00CE1522" w:rsidP="001265F4">
      <w:pPr>
        <w:keepNext/>
        <w:spacing w:after="0"/>
        <w:jc w:val="center"/>
        <w:outlineLvl w:val="7"/>
        <w:rPr>
          <w:rFonts w:ascii="Arial" w:eastAsia="Calibri" w:hAnsi="Arial" w:cs="Arial"/>
          <w:b/>
        </w:rPr>
      </w:pPr>
      <w:r w:rsidRPr="00420592">
        <w:rPr>
          <w:rFonts w:ascii="Arial" w:eastAsia="Calibri" w:hAnsi="Arial" w:cs="Arial"/>
          <w:b/>
        </w:rPr>
        <w:t>§ 5</w:t>
      </w:r>
    </w:p>
    <w:p w14:paraId="088E75EC" w14:textId="77777777" w:rsidR="001265F4" w:rsidRDefault="001265F4" w:rsidP="001265F4">
      <w:pPr>
        <w:keepNext/>
        <w:spacing w:after="0"/>
        <w:jc w:val="center"/>
        <w:outlineLvl w:val="7"/>
        <w:rPr>
          <w:rFonts w:ascii="Arial" w:eastAsia="Calibri" w:hAnsi="Arial" w:cs="Arial"/>
          <w:b/>
        </w:rPr>
      </w:pPr>
    </w:p>
    <w:p w14:paraId="14330263" w14:textId="1DD8B429" w:rsidR="00B9733B" w:rsidRPr="00E61BDB" w:rsidRDefault="0031043E" w:rsidP="00E61BDB">
      <w:pPr>
        <w:keepNext/>
        <w:spacing w:after="0"/>
        <w:outlineLvl w:val="7"/>
        <w:rPr>
          <w:rFonts w:ascii="Arial" w:eastAsia="Calibri" w:hAnsi="Arial" w:cs="Arial"/>
          <w:b/>
        </w:rPr>
      </w:pPr>
      <w:r>
        <w:rPr>
          <w:rFonts w:ascii="Arial" w:eastAsia="Calibri" w:hAnsi="Arial" w:cs="Arial"/>
        </w:rPr>
        <w:t xml:space="preserve">     </w:t>
      </w:r>
      <w:r w:rsidR="00CE1522" w:rsidRPr="004B5D5F">
        <w:rPr>
          <w:rFonts w:ascii="Arial" w:eastAsia="Calibri" w:hAnsi="Arial" w:cs="Arial"/>
        </w:rPr>
        <w:t>1. W zawodach o mistrzostwo I</w:t>
      </w:r>
      <w:r w:rsidR="00F10DD2" w:rsidRPr="004B5D5F">
        <w:rPr>
          <w:rFonts w:ascii="Arial" w:eastAsia="Calibri" w:hAnsi="Arial" w:cs="Arial"/>
        </w:rPr>
        <w:t>V</w:t>
      </w:r>
      <w:r w:rsidR="00CE1522" w:rsidRPr="004B5D5F">
        <w:rPr>
          <w:rFonts w:ascii="Arial" w:eastAsia="Calibri" w:hAnsi="Arial" w:cs="Arial"/>
        </w:rPr>
        <w:t xml:space="preserve"> ligi kobiet mogą uczestniczyć zawodniczki, które ukończyły </w:t>
      </w:r>
    </w:p>
    <w:p w14:paraId="0FAA18D1" w14:textId="4B0DD95D" w:rsidR="004B5D5F" w:rsidRDefault="00B9733B" w:rsidP="00E61BDB">
      <w:pPr>
        <w:spacing w:after="0"/>
        <w:rPr>
          <w:rFonts w:ascii="Arial" w:eastAsia="Calibri" w:hAnsi="Arial" w:cs="Arial"/>
        </w:rPr>
      </w:pPr>
      <w:r w:rsidRPr="004B5D5F">
        <w:rPr>
          <w:rFonts w:ascii="Arial" w:eastAsia="Calibri" w:hAnsi="Arial" w:cs="Arial"/>
        </w:rPr>
        <w:t xml:space="preserve">   </w:t>
      </w:r>
      <w:r w:rsidR="004B5D5F" w:rsidRPr="004B5D5F">
        <w:rPr>
          <w:rFonts w:ascii="Arial" w:eastAsia="Calibri" w:hAnsi="Arial" w:cs="Arial"/>
        </w:rPr>
        <w:t xml:space="preserve">        </w:t>
      </w:r>
      <w:r w:rsidRPr="004B5D5F">
        <w:rPr>
          <w:rFonts w:ascii="Arial" w:eastAsia="Calibri" w:hAnsi="Arial" w:cs="Arial"/>
        </w:rPr>
        <w:t xml:space="preserve"> </w:t>
      </w:r>
      <w:r w:rsidR="00CE1522" w:rsidRPr="004B5D5F">
        <w:rPr>
          <w:rFonts w:ascii="Arial" w:eastAsia="Calibri" w:hAnsi="Arial" w:cs="Arial"/>
        </w:rPr>
        <w:t xml:space="preserve">minimum </w:t>
      </w:r>
      <w:r w:rsidR="0031043E">
        <w:rPr>
          <w:rFonts w:ascii="Arial" w:eastAsia="Calibri" w:hAnsi="Arial" w:cs="Arial"/>
        </w:rPr>
        <w:t>16</w:t>
      </w:r>
      <w:r w:rsidR="00CE1522" w:rsidRPr="004B5D5F">
        <w:rPr>
          <w:rFonts w:ascii="Arial" w:eastAsia="Calibri" w:hAnsi="Arial" w:cs="Arial"/>
        </w:rPr>
        <w:t xml:space="preserve"> lat</w:t>
      </w:r>
      <w:r w:rsidR="0031043E">
        <w:rPr>
          <w:rFonts w:ascii="Arial" w:eastAsia="Calibri" w:hAnsi="Arial" w:cs="Arial"/>
        </w:rPr>
        <w:t>.</w:t>
      </w:r>
    </w:p>
    <w:p w14:paraId="65DF6116" w14:textId="19B69643" w:rsidR="0031043E" w:rsidRPr="0031043E" w:rsidRDefault="0031043E" w:rsidP="00E61BDB">
      <w:pPr>
        <w:pStyle w:val="Akapitzlist"/>
        <w:numPr>
          <w:ilvl w:val="0"/>
          <w:numId w:val="2"/>
        </w:numPr>
        <w:spacing w:line="276" w:lineRule="auto"/>
        <w:ind w:left="0"/>
        <w:rPr>
          <w:rFonts w:ascii="Arial" w:eastAsia="Calibri" w:hAnsi="Arial" w:cs="Arial"/>
          <w:sz w:val="21"/>
          <w:szCs w:val="21"/>
        </w:rPr>
      </w:pPr>
      <w:r w:rsidRPr="0031043E">
        <w:rPr>
          <w:rFonts w:ascii="Arial" w:eastAsia="Calibri" w:hAnsi="Arial" w:cs="Arial"/>
          <w:sz w:val="21"/>
          <w:szCs w:val="21"/>
        </w:rPr>
        <w:t>W szczególnie uzasadnionych przypadkach właściwy organ prowadzący rozgrywki piłki nożnej</w:t>
      </w:r>
    </w:p>
    <w:p w14:paraId="5510BB5F" w14:textId="61CF398A" w:rsidR="0031043E" w:rsidRPr="0031043E" w:rsidRDefault="0031043E" w:rsidP="00E61BDB">
      <w:pPr>
        <w:pStyle w:val="Akapitzlist"/>
        <w:spacing w:line="276" w:lineRule="auto"/>
        <w:ind w:left="0"/>
        <w:rPr>
          <w:rFonts w:ascii="Arial" w:eastAsia="Calibri" w:hAnsi="Arial" w:cs="Arial"/>
          <w:sz w:val="21"/>
          <w:szCs w:val="21"/>
        </w:rPr>
      </w:pPr>
      <w:r w:rsidRPr="0031043E">
        <w:rPr>
          <w:rFonts w:ascii="Arial" w:eastAsia="Calibri" w:hAnsi="Arial" w:cs="Arial"/>
          <w:sz w:val="21"/>
          <w:szCs w:val="21"/>
        </w:rPr>
        <w:t xml:space="preserve">   może uprawnić do gry w zespole seniorek zawodniczkę, która ukończyła 14 rok życia, po spełnieniu wszystkich poniższych warunków:</w:t>
      </w:r>
    </w:p>
    <w:p w14:paraId="7DF11083" w14:textId="77777777" w:rsidR="0031043E" w:rsidRDefault="0031043E" w:rsidP="00E61BDB">
      <w:pPr>
        <w:spacing w:line="276" w:lineRule="auto"/>
        <w:ind w:firstLine="708"/>
        <w:rPr>
          <w:rFonts w:ascii="Arial" w:eastAsia="Calibri" w:hAnsi="Arial" w:cs="Arial"/>
          <w:sz w:val="21"/>
          <w:szCs w:val="21"/>
        </w:rPr>
      </w:pPr>
      <w:r>
        <w:rPr>
          <w:rFonts w:ascii="Arial" w:eastAsia="Calibri" w:hAnsi="Arial" w:cs="Arial"/>
          <w:sz w:val="21"/>
          <w:szCs w:val="21"/>
        </w:rPr>
        <w:t>a) uzyskaniu przez zainteresowany klub pisemnej zgody rodziców lub opiekunów prawnych;</w:t>
      </w:r>
    </w:p>
    <w:p w14:paraId="24136C1A" w14:textId="783D6CA7" w:rsidR="0031043E" w:rsidRDefault="0031043E" w:rsidP="00E61BDB">
      <w:pPr>
        <w:spacing w:line="276" w:lineRule="auto"/>
        <w:rPr>
          <w:rFonts w:ascii="Arial" w:eastAsia="Times New Roman" w:hAnsi="Arial" w:cs="Arial"/>
          <w:color w:val="FF0000"/>
          <w:sz w:val="21"/>
          <w:szCs w:val="21"/>
        </w:rPr>
      </w:pPr>
      <w:r>
        <w:rPr>
          <w:rFonts w:ascii="Arial" w:eastAsia="Calibri" w:hAnsi="Arial" w:cs="Arial"/>
          <w:sz w:val="21"/>
          <w:szCs w:val="21"/>
        </w:rPr>
        <w:t xml:space="preserve">b) </w:t>
      </w:r>
      <w:r>
        <w:rPr>
          <w:rFonts w:ascii="Arial" w:hAnsi="Arial" w:cs="Arial"/>
          <w:sz w:val="21"/>
          <w:szCs w:val="21"/>
        </w:rPr>
        <w:t xml:space="preserve">zyskaniu przez zainteresowany klub pozytywnej opinii przychodni sportowo-lekarskiej lub lekarza specjalisty w dziedzinie medycyny sportowej, w zakresie udziału zawodniczki </w:t>
      </w:r>
      <w:r>
        <w:rPr>
          <w:rFonts w:ascii="Arial" w:hAnsi="Arial" w:cs="Arial"/>
          <w:sz w:val="21"/>
          <w:szCs w:val="21"/>
        </w:rPr>
        <w:br/>
        <w:t>w rozgrywkach seniorek</w:t>
      </w:r>
      <w:r>
        <w:rPr>
          <w:rFonts w:ascii="Arial" w:hAnsi="Arial" w:cs="Arial"/>
          <w:color w:val="FF0000"/>
          <w:sz w:val="21"/>
          <w:szCs w:val="21"/>
        </w:rPr>
        <w:t>.</w:t>
      </w:r>
    </w:p>
    <w:p w14:paraId="6783054C" w14:textId="19942F24" w:rsidR="00CE1522" w:rsidRDefault="00CE1522" w:rsidP="001265F4">
      <w:pPr>
        <w:spacing w:after="0"/>
        <w:jc w:val="center"/>
        <w:rPr>
          <w:rFonts w:ascii="Arial" w:eastAsia="Calibri" w:hAnsi="Arial" w:cs="Arial"/>
          <w:b/>
        </w:rPr>
      </w:pPr>
      <w:r w:rsidRPr="00420592">
        <w:rPr>
          <w:rFonts w:ascii="Arial" w:eastAsia="Calibri" w:hAnsi="Arial" w:cs="Arial"/>
          <w:b/>
        </w:rPr>
        <w:t>§ 6</w:t>
      </w:r>
    </w:p>
    <w:p w14:paraId="64E134C5" w14:textId="77777777" w:rsidR="001265F4" w:rsidRPr="00420592" w:rsidRDefault="001265F4" w:rsidP="001265F4">
      <w:pPr>
        <w:spacing w:after="0"/>
        <w:rPr>
          <w:rFonts w:ascii="Arial" w:eastAsia="Calibri" w:hAnsi="Arial" w:cs="Arial"/>
          <w:b/>
        </w:rPr>
      </w:pPr>
    </w:p>
    <w:p w14:paraId="3A6C0AAE" w14:textId="76DE853B" w:rsidR="0031043E" w:rsidRDefault="00CE1522" w:rsidP="00E61BDB">
      <w:pPr>
        <w:spacing w:after="0"/>
        <w:rPr>
          <w:rFonts w:ascii="Arial" w:eastAsia="Calibri" w:hAnsi="Arial" w:cs="Arial"/>
        </w:rPr>
      </w:pPr>
      <w:r w:rsidRPr="00420592">
        <w:rPr>
          <w:rFonts w:ascii="Arial" w:eastAsia="Calibri" w:hAnsi="Arial" w:cs="Arial"/>
        </w:rPr>
        <w:t xml:space="preserve">1. Jeżeli spotkanie nie odbędzie się lub zostanie przerwane przez sędziego i niedokończone </w:t>
      </w:r>
      <w:r w:rsidRPr="00420592">
        <w:rPr>
          <w:rFonts w:ascii="Arial" w:eastAsia="Calibri" w:hAnsi="Arial" w:cs="Arial"/>
        </w:rPr>
        <w:br/>
      </w:r>
      <w:r w:rsidR="0031043E">
        <w:rPr>
          <w:rFonts w:ascii="Arial" w:eastAsia="Calibri" w:hAnsi="Arial" w:cs="Arial"/>
        </w:rPr>
        <w:t xml:space="preserve">          </w:t>
      </w:r>
      <w:r w:rsidRPr="00420592">
        <w:rPr>
          <w:rFonts w:ascii="Arial" w:eastAsia="Calibri" w:hAnsi="Arial" w:cs="Arial"/>
        </w:rPr>
        <w:t xml:space="preserve">z przyczyn niezależnych od obu klubów (zalanie boiska, opady śniegu itp.), spotkanie to </w:t>
      </w:r>
    </w:p>
    <w:p w14:paraId="47CF2058" w14:textId="4DB283DA" w:rsidR="00CE1522" w:rsidRPr="00420592" w:rsidRDefault="0031043E" w:rsidP="00E61BDB">
      <w:pPr>
        <w:spacing w:after="0"/>
        <w:rPr>
          <w:rFonts w:ascii="Arial" w:eastAsia="Calibri" w:hAnsi="Arial" w:cs="Arial"/>
        </w:rPr>
      </w:pPr>
      <w:r>
        <w:rPr>
          <w:rFonts w:ascii="Arial" w:eastAsia="Calibri" w:hAnsi="Arial" w:cs="Arial"/>
        </w:rPr>
        <w:t xml:space="preserve">          </w:t>
      </w:r>
      <w:r w:rsidR="00CE1522" w:rsidRPr="00420592">
        <w:rPr>
          <w:rFonts w:ascii="Arial" w:eastAsia="Calibri" w:hAnsi="Arial" w:cs="Arial"/>
        </w:rPr>
        <w:t>należy rozegrać w terminie wyznaczonym przez Związek Piłki Nożnej prowadzący rozgrywki.</w:t>
      </w:r>
    </w:p>
    <w:p w14:paraId="7018B98A" w14:textId="77777777" w:rsidR="00CE1522" w:rsidRPr="00420592" w:rsidRDefault="00CE1522" w:rsidP="00E61BDB">
      <w:pPr>
        <w:spacing w:after="0"/>
        <w:rPr>
          <w:rFonts w:ascii="Arial" w:eastAsia="Calibri" w:hAnsi="Arial" w:cs="Arial"/>
        </w:rPr>
      </w:pPr>
      <w:r w:rsidRPr="00420592">
        <w:rPr>
          <w:rFonts w:ascii="Arial" w:eastAsia="Calibri" w:hAnsi="Arial" w:cs="Arial"/>
        </w:rPr>
        <w:t>2. Koszty organizacji powtórzonego meczu ponosi gospodarz spotkania.</w:t>
      </w:r>
    </w:p>
    <w:p w14:paraId="7F92E0B6" w14:textId="77777777" w:rsidR="00CE1522" w:rsidRPr="00420592" w:rsidRDefault="00CE1522" w:rsidP="00E61BDB">
      <w:pPr>
        <w:spacing w:after="0"/>
        <w:rPr>
          <w:rFonts w:ascii="Arial" w:eastAsia="Calibri" w:hAnsi="Arial" w:cs="Arial"/>
          <w:b/>
        </w:rPr>
      </w:pPr>
    </w:p>
    <w:p w14:paraId="40C39071" w14:textId="77777777" w:rsidR="00CE1522" w:rsidRPr="00420592" w:rsidRDefault="00CE1522" w:rsidP="001265F4">
      <w:pPr>
        <w:spacing w:after="0"/>
        <w:jc w:val="center"/>
        <w:rPr>
          <w:rFonts w:ascii="Arial" w:eastAsia="Calibri" w:hAnsi="Arial" w:cs="Arial"/>
          <w:b/>
        </w:rPr>
      </w:pPr>
      <w:r w:rsidRPr="00420592">
        <w:rPr>
          <w:rFonts w:ascii="Arial" w:eastAsia="Calibri" w:hAnsi="Arial" w:cs="Arial"/>
          <w:b/>
        </w:rPr>
        <w:t>§ 7</w:t>
      </w:r>
    </w:p>
    <w:p w14:paraId="29890F4D" w14:textId="77777777" w:rsidR="00CE1522" w:rsidRPr="00420592" w:rsidRDefault="00CE1522" w:rsidP="00E61BDB">
      <w:pPr>
        <w:spacing w:after="0"/>
        <w:rPr>
          <w:rFonts w:ascii="Arial" w:eastAsia="Calibri" w:hAnsi="Arial" w:cs="Arial"/>
        </w:rPr>
      </w:pPr>
    </w:p>
    <w:p w14:paraId="0A1CC50F" w14:textId="77777777" w:rsidR="00CE1522" w:rsidRPr="00420592" w:rsidRDefault="00CE1522" w:rsidP="00E61BDB">
      <w:pPr>
        <w:spacing w:after="0"/>
        <w:rPr>
          <w:rFonts w:ascii="Arial" w:eastAsia="Calibri" w:hAnsi="Arial" w:cs="Arial"/>
        </w:rPr>
      </w:pPr>
      <w:r w:rsidRPr="00420592">
        <w:rPr>
          <w:rFonts w:ascii="Arial" w:eastAsia="Calibri" w:hAnsi="Arial" w:cs="Arial"/>
        </w:rPr>
        <w:t>1. Rozgrywki prowadzone systemem jesień – wiosna.</w:t>
      </w:r>
    </w:p>
    <w:p w14:paraId="0CC079E3" w14:textId="77777777" w:rsidR="00CE1522" w:rsidRPr="00420592" w:rsidRDefault="00CE1522" w:rsidP="00E61BDB">
      <w:pPr>
        <w:spacing w:after="0"/>
        <w:rPr>
          <w:rFonts w:ascii="Arial" w:eastAsia="Calibri" w:hAnsi="Arial" w:cs="Arial"/>
        </w:rPr>
      </w:pPr>
      <w:r w:rsidRPr="00420592">
        <w:rPr>
          <w:rFonts w:ascii="Arial" w:eastAsia="Calibri" w:hAnsi="Arial" w:cs="Arial"/>
        </w:rPr>
        <w:t xml:space="preserve">2. Zawody rozgrywane są systemem mecz i rewanż. </w:t>
      </w:r>
    </w:p>
    <w:p w14:paraId="4F10BE19" w14:textId="77777777" w:rsidR="00CE1522" w:rsidRPr="00420592" w:rsidRDefault="00CE1522" w:rsidP="00E61BDB">
      <w:pPr>
        <w:spacing w:after="0"/>
        <w:rPr>
          <w:rFonts w:ascii="Arial" w:eastAsia="Calibri" w:hAnsi="Arial" w:cs="Arial"/>
          <w:b/>
        </w:rPr>
      </w:pPr>
    </w:p>
    <w:p w14:paraId="5059AD9B" w14:textId="77777777" w:rsidR="00CE1522" w:rsidRPr="00420592" w:rsidRDefault="00CE1522" w:rsidP="001265F4">
      <w:pPr>
        <w:spacing w:after="0"/>
        <w:jc w:val="center"/>
        <w:rPr>
          <w:rFonts w:ascii="Arial" w:eastAsia="Calibri" w:hAnsi="Arial" w:cs="Arial"/>
          <w:b/>
        </w:rPr>
      </w:pPr>
      <w:r w:rsidRPr="00420592">
        <w:rPr>
          <w:rFonts w:ascii="Arial" w:eastAsia="Calibri" w:hAnsi="Arial" w:cs="Arial"/>
          <w:b/>
        </w:rPr>
        <w:t>§ 8</w:t>
      </w:r>
    </w:p>
    <w:p w14:paraId="1B65FC10" w14:textId="77777777" w:rsidR="00CE1522" w:rsidRPr="00420592" w:rsidRDefault="00CE1522" w:rsidP="00E61BDB">
      <w:pPr>
        <w:spacing w:after="0"/>
        <w:rPr>
          <w:rFonts w:ascii="Arial" w:eastAsia="Calibri" w:hAnsi="Arial" w:cs="Arial"/>
        </w:rPr>
      </w:pPr>
    </w:p>
    <w:p w14:paraId="3283A2BE" w14:textId="77777777" w:rsidR="00CE1522" w:rsidRPr="00420592" w:rsidRDefault="00CE1522" w:rsidP="00E61BDB">
      <w:pPr>
        <w:spacing w:after="0"/>
        <w:rPr>
          <w:rFonts w:ascii="Arial" w:eastAsia="Calibri" w:hAnsi="Arial" w:cs="Arial"/>
        </w:rPr>
      </w:pPr>
      <w:r w:rsidRPr="00420592">
        <w:rPr>
          <w:rFonts w:ascii="Arial" w:eastAsia="Calibri" w:hAnsi="Arial" w:cs="Arial"/>
        </w:rPr>
        <w:t>Za każde rozegrane spotkanie przyznaje się liczbę punktów w zależności od uzyskanego wyniku:</w:t>
      </w:r>
    </w:p>
    <w:p w14:paraId="7F071DF3" w14:textId="77777777" w:rsidR="00CE1522" w:rsidRPr="00420592" w:rsidRDefault="00CE1522" w:rsidP="00E61BDB">
      <w:pPr>
        <w:numPr>
          <w:ilvl w:val="0"/>
          <w:numId w:val="1"/>
        </w:numPr>
        <w:spacing w:after="0" w:line="276" w:lineRule="auto"/>
        <w:ind w:left="0"/>
        <w:rPr>
          <w:rFonts w:ascii="Arial" w:eastAsia="Calibri" w:hAnsi="Arial" w:cs="Arial"/>
        </w:rPr>
      </w:pPr>
      <w:r w:rsidRPr="00420592">
        <w:rPr>
          <w:rFonts w:ascii="Arial" w:eastAsia="Calibri" w:hAnsi="Arial" w:cs="Arial"/>
        </w:rPr>
        <w:t>3 punkty za zwycięstwo,</w:t>
      </w:r>
    </w:p>
    <w:p w14:paraId="4F14E5B1" w14:textId="77777777" w:rsidR="00CE1522" w:rsidRPr="00420592" w:rsidRDefault="00CE1522" w:rsidP="00E61BDB">
      <w:pPr>
        <w:numPr>
          <w:ilvl w:val="0"/>
          <w:numId w:val="1"/>
        </w:numPr>
        <w:spacing w:after="0" w:line="276" w:lineRule="auto"/>
        <w:ind w:left="0"/>
        <w:rPr>
          <w:rFonts w:ascii="Arial" w:eastAsia="Calibri" w:hAnsi="Arial" w:cs="Arial"/>
        </w:rPr>
      </w:pPr>
      <w:r w:rsidRPr="00420592">
        <w:rPr>
          <w:rFonts w:ascii="Arial" w:eastAsia="Calibri" w:hAnsi="Arial" w:cs="Arial"/>
        </w:rPr>
        <w:t>1 punkt za spotkanie nierozstrzygnięte (remis),</w:t>
      </w:r>
    </w:p>
    <w:p w14:paraId="6FBC9F39" w14:textId="77777777" w:rsidR="00CE1522" w:rsidRPr="00420592" w:rsidRDefault="00CE1522" w:rsidP="00E61BDB">
      <w:pPr>
        <w:numPr>
          <w:ilvl w:val="0"/>
          <w:numId w:val="1"/>
        </w:numPr>
        <w:spacing w:after="0" w:line="276" w:lineRule="auto"/>
        <w:ind w:left="0"/>
        <w:rPr>
          <w:rFonts w:ascii="Arial" w:eastAsia="Calibri" w:hAnsi="Arial" w:cs="Arial"/>
        </w:rPr>
      </w:pPr>
      <w:r w:rsidRPr="00420592">
        <w:rPr>
          <w:rFonts w:ascii="Arial" w:eastAsia="Calibri" w:hAnsi="Arial" w:cs="Arial"/>
        </w:rPr>
        <w:t>0 punktów za spotkanie przegrane.</w:t>
      </w:r>
    </w:p>
    <w:p w14:paraId="32354B70" w14:textId="77777777" w:rsidR="00CE1522" w:rsidRPr="00420592" w:rsidRDefault="00CE1522" w:rsidP="00E61BDB">
      <w:pPr>
        <w:spacing w:after="0"/>
        <w:rPr>
          <w:rFonts w:ascii="Arial" w:eastAsia="Calibri" w:hAnsi="Arial" w:cs="Arial"/>
        </w:rPr>
      </w:pPr>
    </w:p>
    <w:p w14:paraId="419BD9BC" w14:textId="77777777" w:rsidR="00CE1522" w:rsidRPr="00420592" w:rsidRDefault="00CE1522" w:rsidP="001265F4">
      <w:pPr>
        <w:jc w:val="center"/>
        <w:rPr>
          <w:rFonts w:ascii="Arial" w:eastAsia="Calibri" w:hAnsi="Arial" w:cs="Arial"/>
          <w:b/>
        </w:rPr>
      </w:pPr>
      <w:r w:rsidRPr="00420592">
        <w:rPr>
          <w:rFonts w:ascii="Arial" w:eastAsia="Calibri" w:hAnsi="Arial" w:cs="Arial"/>
          <w:b/>
        </w:rPr>
        <w:lastRenderedPageBreak/>
        <w:t>§ 9</w:t>
      </w:r>
    </w:p>
    <w:p w14:paraId="05846262" w14:textId="32347D00" w:rsidR="00E61BDB" w:rsidRPr="00E61BDB" w:rsidRDefault="00CE1522" w:rsidP="00E61BDB">
      <w:pPr>
        <w:pStyle w:val="Akapitzlist"/>
        <w:keepNext/>
        <w:numPr>
          <w:ilvl w:val="0"/>
          <w:numId w:val="7"/>
        </w:numPr>
        <w:spacing w:after="0"/>
        <w:outlineLvl w:val="0"/>
        <w:rPr>
          <w:rFonts w:ascii="Arial" w:eastAsia="Calibri" w:hAnsi="Arial" w:cs="Arial"/>
        </w:rPr>
      </w:pPr>
      <w:r w:rsidRPr="00E61BDB">
        <w:rPr>
          <w:rFonts w:ascii="Arial" w:eastAsia="Calibri" w:hAnsi="Arial" w:cs="Arial"/>
        </w:rPr>
        <w:t>W rozgrywkach I</w:t>
      </w:r>
      <w:r w:rsidR="00F10DD2" w:rsidRPr="00E61BDB">
        <w:rPr>
          <w:rFonts w:ascii="Arial" w:eastAsia="Calibri" w:hAnsi="Arial" w:cs="Arial"/>
        </w:rPr>
        <w:t>V</w:t>
      </w:r>
      <w:r w:rsidRPr="00E61BDB">
        <w:rPr>
          <w:rFonts w:ascii="Arial" w:eastAsia="Calibri" w:hAnsi="Arial" w:cs="Arial"/>
        </w:rPr>
        <w:t xml:space="preserve"> ligi kobiet kolejność zespołów w tabeli ustala się według liczby zdobytych punktów.</w:t>
      </w:r>
    </w:p>
    <w:p w14:paraId="08D7463F" w14:textId="77777777" w:rsidR="00CE1522" w:rsidRPr="00420592" w:rsidRDefault="00CE1522" w:rsidP="00E61BDB">
      <w:pPr>
        <w:keepNext/>
        <w:spacing w:after="0"/>
        <w:outlineLvl w:val="0"/>
        <w:rPr>
          <w:rFonts w:ascii="Arial" w:eastAsia="Calibri" w:hAnsi="Arial" w:cs="Arial"/>
        </w:rPr>
      </w:pPr>
      <w:r w:rsidRPr="00420592">
        <w:rPr>
          <w:rFonts w:ascii="Arial" w:eastAsia="Calibri" w:hAnsi="Arial" w:cs="Arial"/>
        </w:rPr>
        <w:t xml:space="preserve">2. W przypadku uzyskania równej liczby punktów przez dwie lub więcej drużyn, </w:t>
      </w:r>
      <w:r w:rsidRPr="00420592">
        <w:rPr>
          <w:rFonts w:ascii="Arial" w:eastAsia="Calibri" w:hAnsi="Arial" w:cs="Arial"/>
        </w:rPr>
        <w:br/>
        <w:t>o zajętym miejscu decydują:</w:t>
      </w:r>
    </w:p>
    <w:p w14:paraId="45AE8626" w14:textId="77777777" w:rsidR="00CE1522" w:rsidRPr="00420592" w:rsidRDefault="00CE1522" w:rsidP="00E61BDB">
      <w:pPr>
        <w:spacing w:after="0"/>
        <w:rPr>
          <w:rFonts w:ascii="Arial" w:eastAsia="Calibri" w:hAnsi="Arial" w:cs="Arial"/>
        </w:rPr>
      </w:pPr>
      <w:r w:rsidRPr="00420592">
        <w:rPr>
          <w:rFonts w:ascii="Arial" w:eastAsia="Calibri" w:hAnsi="Arial" w:cs="Arial"/>
        </w:rPr>
        <w:t>I. przy dwóch zespołach:</w:t>
      </w:r>
    </w:p>
    <w:p w14:paraId="535D4089" w14:textId="77777777" w:rsidR="00CE1522" w:rsidRPr="00420592" w:rsidRDefault="00CE1522" w:rsidP="00E61BDB">
      <w:pPr>
        <w:spacing w:after="0" w:line="276" w:lineRule="auto"/>
        <w:rPr>
          <w:rFonts w:ascii="Arial" w:eastAsia="Calibri" w:hAnsi="Arial" w:cs="Arial"/>
        </w:rPr>
      </w:pPr>
      <w:r w:rsidRPr="00420592">
        <w:rPr>
          <w:rFonts w:ascii="Arial" w:eastAsia="Calibri" w:hAnsi="Arial" w:cs="Arial"/>
        </w:rPr>
        <w:t>a) liczba zdobytych punktów w spotkaniach między tymi drużynami,</w:t>
      </w:r>
    </w:p>
    <w:p w14:paraId="3B81B4B7" w14:textId="77777777" w:rsidR="00CE1522" w:rsidRPr="00420592" w:rsidRDefault="00CE1522" w:rsidP="00E61BDB">
      <w:pPr>
        <w:spacing w:after="0" w:line="276" w:lineRule="auto"/>
        <w:rPr>
          <w:rFonts w:ascii="Arial" w:eastAsia="Calibri" w:hAnsi="Arial" w:cs="Arial"/>
        </w:rPr>
      </w:pPr>
      <w:r w:rsidRPr="00420592">
        <w:rPr>
          <w:rFonts w:ascii="Arial" w:eastAsia="Calibri" w:hAnsi="Arial" w:cs="Arial"/>
        </w:rPr>
        <w:t>b) przy równej liczbie punktów korzystniejsza różnica między zdobytymi i utraconymi bramkami w spotkaniach tych drużyn,</w:t>
      </w:r>
    </w:p>
    <w:p w14:paraId="79FEAE5D" w14:textId="77777777" w:rsidR="00CE1522" w:rsidRPr="00420592" w:rsidRDefault="00CE1522" w:rsidP="00E61BDB">
      <w:pPr>
        <w:spacing w:after="0" w:line="276" w:lineRule="auto"/>
        <w:rPr>
          <w:rFonts w:ascii="Arial" w:eastAsia="Calibri" w:hAnsi="Arial" w:cs="Arial"/>
        </w:rPr>
      </w:pPr>
      <w:r w:rsidRPr="00420592">
        <w:rPr>
          <w:rFonts w:ascii="Arial" w:eastAsia="Calibri" w:hAnsi="Arial" w:cs="Arial"/>
        </w:rPr>
        <w:t xml:space="preserve">c) przy dalszej równości, zgodnie z Przepisami Gry, że bramki strzelone na wyjeździe liczone są „podwójnie”, korzystniejsza różnica między zdobytymi i utraconymi bramkami </w:t>
      </w:r>
      <w:r w:rsidRPr="00420592">
        <w:rPr>
          <w:rFonts w:ascii="Arial" w:eastAsia="Calibri" w:hAnsi="Arial" w:cs="Arial"/>
        </w:rPr>
        <w:br/>
        <w:t>w spotkaniach tych drużyn,</w:t>
      </w:r>
    </w:p>
    <w:p w14:paraId="3A74167A" w14:textId="77777777" w:rsidR="00CE1522" w:rsidRPr="00420592" w:rsidRDefault="00CE1522" w:rsidP="00E61BDB">
      <w:pPr>
        <w:spacing w:after="0" w:line="276" w:lineRule="auto"/>
        <w:rPr>
          <w:rFonts w:ascii="Arial" w:eastAsia="Calibri" w:hAnsi="Arial" w:cs="Arial"/>
        </w:rPr>
      </w:pPr>
      <w:r w:rsidRPr="00420592">
        <w:rPr>
          <w:rFonts w:ascii="Arial" w:eastAsia="Calibri" w:hAnsi="Arial" w:cs="Arial"/>
        </w:rPr>
        <w:t xml:space="preserve">d) przy dalszej równości, korzystniejsza różnica bramek we wszystkich spotkaniach </w:t>
      </w:r>
      <w:r w:rsidRPr="00420592">
        <w:rPr>
          <w:rFonts w:ascii="Arial" w:eastAsia="Calibri" w:hAnsi="Arial" w:cs="Arial"/>
        </w:rPr>
        <w:br/>
        <w:t>z całego cyklu rozgrywek,</w:t>
      </w:r>
    </w:p>
    <w:p w14:paraId="128F275B" w14:textId="77777777" w:rsidR="00CE1522" w:rsidRPr="00420592" w:rsidRDefault="00CE1522" w:rsidP="00E61BDB">
      <w:pPr>
        <w:spacing w:after="0" w:line="276" w:lineRule="auto"/>
        <w:rPr>
          <w:rFonts w:ascii="Arial" w:eastAsia="Calibri" w:hAnsi="Arial" w:cs="Arial"/>
        </w:rPr>
      </w:pPr>
      <w:r w:rsidRPr="00420592">
        <w:rPr>
          <w:rFonts w:ascii="Arial" w:eastAsia="Calibri" w:hAnsi="Arial" w:cs="Arial"/>
        </w:rPr>
        <w:t xml:space="preserve">e) przy dalszej równości, większa liczba bramek zdobytych we wszystkich spotkaniach </w:t>
      </w:r>
      <w:r w:rsidRPr="00420592">
        <w:rPr>
          <w:rFonts w:ascii="Arial" w:eastAsia="Calibri" w:hAnsi="Arial" w:cs="Arial"/>
        </w:rPr>
        <w:br/>
        <w:t>z całego cyklu,</w:t>
      </w:r>
    </w:p>
    <w:p w14:paraId="18E58A27" w14:textId="77777777" w:rsidR="00CE1522" w:rsidRPr="00420592" w:rsidRDefault="00CE1522" w:rsidP="00E61BDB">
      <w:pPr>
        <w:spacing w:after="0" w:line="276" w:lineRule="auto"/>
        <w:rPr>
          <w:rFonts w:ascii="Arial" w:eastAsia="Calibri" w:hAnsi="Arial" w:cs="Arial"/>
        </w:rPr>
      </w:pPr>
      <w:r w:rsidRPr="00420592">
        <w:rPr>
          <w:rFonts w:ascii="Arial" w:eastAsia="Calibri" w:hAnsi="Arial" w:cs="Arial"/>
        </w:rPr>
        <w:t>f) w przypadku, gdy dwoma zespołami o jednakowej liczbie punktów są zespoły zajmujące pierwsze i drugie miejsce w tabeli I</w:t>
      </w:r>
      <w:r w:rsidR="00F10DD2" w:rsidRPr="00420592">
        <w:rPr>
          <w:rFonts w:ascii="Arial" w:eastAsia="Calibri" w:hAnsi="Arial" w:cs="Arial"/>
        </w:rPr>
        <w:t>V</w:t>
      </w:r>
      <w:r w:rsidRPr="00420592">
        <w:rPr>
          <w:rFonts w:ascii="Arial" w:eastAsia="Calibri" w:hAnsi="Arial" w:cs="Arial"/>
        </w:rPr>
        <w:t xml:space="preserve"> ligi lub zespoły, których kolejność decyduje o spadku, stosuje się wyłącznie zasady określone w punktach a), b), c).</w:t>
      </w:r>
    </w:p>
    <w:p w14:paraId="38F1C792" w14:textId="77777777" w:rsidR="00CE1522" w:rsidRPr="00420592" w:rsidRDefault="00CE1522" w:rsidP="00E61BDB">
      <w:pPr>
        <w:spacing w:after="0"/>
        <w:rPr>
          <w:rFonts w:ascii="Arial" w:eastAsia="Calibri" w:hAnsi="Arial" w:cs="Arial"/>
        </w:rPr>
      </w:pPr>
      <w:r w:rsidRPr="00420592">
        <w:rPr>
          <w:rFonts w:ascii="Arial" w:eastAsia="Calibri" w:hAnsi="Arial" w:cs="Arial"/>
        </w:rPr>
        <w:t xml:space="preserve">II. przy więcej niż dwóch zespołach przeprowadza się dodatkową punktację pomocniczą spotkań wyłącznie między zainteresowanymi drużynami, kierując się kolejno zasadami podanymi </w:t>
      </w:r>
      <w:r w:rsidRPr="00420592">
        <w:rPr>
          <w:rFonts w:ascii="Arial" w:eastAsia="Calibri" w:hAnsi="Arial" w:cs="Arial"/>
        </w:rPr>
        <w:br/>
        <w:t>w punktach a), b), c), d), e).</w:t>
      </w:r>
    </w:p>
    <w:p w14:paraId="2E81F7DE" w14:textId="77777777" w:rsidR="00CE1522" w:rsidRPr="00420592" w:rsidRDefault="00CE1522" w:rsidP="00E61BDB">
      <w:pPr>
        <w:spacing w:after="0"/>
        <w:rPr>
          <w:rFonts w:ascii="Arial" w:eastAsia="Calibri" w:hAnsi="Arial" w:cs="Arial"/>
        </w:rPr>
      </w:pPr>
    </w:p>
    <w:p w14:paraId="4B0ED298" w14:textId="77777777" w:rsidR="00CE1522" w:rsidRPr="00420592" w:rsidRDefault="00CE1522" w:rsidP="00E61BDB">
      <w:pPr>
        <w:spacing w:after="0"/>
        <w:jc w:val="center"/>
        <w:rPr>
          <w:rFonts w:ascii="Arial" w:eastAsia="Calibri" w:hAnsi="Arial" w:cs="Arial"/>
          <w:b/>
        </w:rPr>
      </w:pPr>
      <w:r w:rsidRPr="00420592">
        <w:rPr>
          <w:rFonts w:ascii="Arial" w:eastAsia="Calibri" w:hAnsi="Arial" w:cs="Arial"/>
          <w:b/>
        </w:rPr>
        <w:t>§ 10</w:t>
      </w:r>
    </w:p>
    <w:p w14:paraId="12B1EDFC" w14:textId="77777777" w:rsidR="00CE1522" w:rsidRPr="00420592" w:rsidRDefault="00CE1522" w:rsidP="00E61BDB">
      <w:pPr>
        <w:spacing w:after="0"/>
        <w:rPr>
          <w:rFonts w:ascii="Arial" w:eastAsia="Calibri" w:hAnsi="Arial" w:cs="Arial"/>
        </w:rPr>
      </w:pPr>
      <w:r w:rsidRPr="00420592">
        <w:rPr>
          <w:rFonts w:ascii="Arial" w:eastAsia="Calibri" w:hAnsi="Arial" w:cs="Arial"/>
        </w:rPr>
        <w:tab/>
      </w:r>
    </w:p>
    <w:p w14:paraId="4F038B14" w14:textId="22AC43F7" w:rsidR="00CE1522" w:rsidRDefault="00CE1522" w:rsidP="00E61BDB">
      <w:pPr>
        <w:spacing w:after="0"/>
        <w:rPr>
          <w:rFonts w:ascii="Arial" w:eastAsia="Calibri" w:hAnsi="Arial" w:cs="Arial"/>
          <w:color w:val="000000" w:themeColor="text1"/>
        </w:rPr>
      </w:pPr>
      <w:r w:rsidRPr="00420592">
        <w:rPr>
          <w:rFonts w:ascii="Arial" w:eastAsia="Calibri" w:hAnsi="Arial" w:cs="Arial"/>
          <w:color w:val="000000" w:themeColor="text1"/>
        </w:rPr>
        <w:t>Do II</w:t>
      </w:r>
      <w:r w:rsidR="00F10DD2" w:rsidRPr="00420592">
        <w:rPr>
          <w:rFonts w:ascii="Arial" w:eastAsia="Calibri" w:hAnsi="Arial" w:cs="Arial"/>
          <w:color w:val="000000" w:themeColor="text1"/>
        </w:rPr>
        <w:t>I</w:t>
      </w:r>
      <w:r w:rsidRPr="00420592">
        <w:rPr>
          <w:rFonts w:ascii="Arial" w:eastAsia="Calibri" w:hAnsi="Arial" w:cs="Arial"/>
          <w:color w:val="000000" w:themeColor="text1"/>
        </w:rPr>
        <w:t xml:space="preserve"> ligi kobiet awansuje  mist</w:t>
      </w:r>
      <w:r w:rsidR="00F10DD2" w:rsidRPr="00420592">
        <w:rPr>
          <w:rFonts w:ascii="Arial" w:eastAsia="Calibri" w:hAnsi="Arial" w:cs="Arial"/>
          <w:color w:val="000000" w:themeColor="text1"/>
        </w:rPr>
        <w:t>rz</w:t>
      </w:r>
      <w:r w:rsidRPr="00420592">
        <w:rPr>
          <w:rFonts w:ascii="Arial" w:eastAsia="Calibri" w:hAnsi="Arial" w:cs="Arial"/>
          <w:color w:val="000000" w:themeColor="text1"/>
        </w:rPr>
        <w:t xml:space="preserve"> </w:t>
      </w:r>
      <w:r w:rsidR="00F10DD2" w:rsidRPr="00420592">
        <w:rPr>
          <w:rFonts w:ascii="Arial" w:eastAsia="Calibri" w:hAnsi="Arial" w:cs="Arial"/>
          <w:color w:val="000000" w:themeColor="text1"/>
        </w:rPr>
        <w:t>IV</w:t>
      </w:r>
      <w:r w:rsidRPr="00420592">
        <w:rPr>
          <w:rFonts w:ascii="Arial" w:eastAsia="Calibri" w:hAnsi="Arial" w:cs="Arial"/>
          <w:color w:val="000000" w:themeColor="text1"/>
        </w:rPr>
        <w:t xml:space="preserve"> ligi</w:t>
      </w:r>
      <w:r w:rsidR="001C50C1">
        <w:rPr>
          <w:rFonts w:ascii="Arial" w:eastAsia="Calibri" w:hAnsi="Arial" w:cs="Arial"/>
          <w:color w:val="000000" w:themeColor="text1"/>
        </w:rPr>
        <w:t xml:space="preserve"> po rozegraniu barażu</w:t>
      </w:r>
      <w:r w:rsidRPr="00420592">
        <w:rPr>
          <w:rFonts w:ascii="Arial" w:eastAsia="Calibri" w:hAnsi="Arial" w:cs="Arial"/>
          <w:color w:val="000000" w:themeColor="text1"/>
        </w:rPr>
        <w:t xml:space="preserve">. </w:t>
      </w:r>
    </w:p>
    <w:p w14:paraId="45B821D6" w14:textId="77777777" w:rsidR="00E61BDB" w:rsidRPr="00420592" w:rsidRDefault="00E61BDB" w:rsidP="00E61BDB">
      <w:pPr>
        <w:spacing w:after="0"/>
        <w:rPr>
          <w:rFonts w:ascii="Arial" w:eastAsia="Calibri" w:hAnsi="Arial" w:cs="Arial"/>
        </w:rPr>
      </w:pPr>
    </w:p>
    <w:p w14:paraId="55FB5063" w14:textId="77777777" w:rsidR="00CE1522" w:rsidRPr="00420592" w:rsidRDefault="00CE1522" w:rsidP="00E61BDB">
      <w:pPr>
        <w:keepNext/>
        <w:spacing w:after="0"/>
        <w:jc w:val="center"/>
        <w:outlineLvl w:val="6"/>
        <w:rPr>
          <w:rFonts w:ascii="Arial" w:eastAsia="Calibri" w:hAnsi="Arial" w:cs="Arial"/>
          <w:b/>
        </w:rPr>
      </w:pPr>
      <w:r w:rsidRPr="00420592">
        <w:rPr>
          <w:rFonts w:ascii="Arial" w:eastAsia="Calibri" w:hAnsi="Arial" w:cs="Arial"/>
          <w:b/>
        </w:rPr>
        <w:t>§ 11</w:t>
      </w:r>
    </w:p>
    <w:p w14:paraId="2547C2CE" w14:textId="77777777" w:rsidR="00CE1522" w:rsidRPr="00420592" w:rsidRDefault="00CE1522" w:rsidP="00E61BDB">
      <w:pPr>
        <w:keepNext/>
        <w:spacing w:after="0"/>
        <w:outlineLvl w:val="6"/>
        <w:rPr>
          <w:rFonts w:ascii="Arial" w:eastAsia="Calibri" w:hAnsi="Arial" w:cs="Arial"/>
          <w:b/>
        </w:rPr>
      </w:pPr>
    </w:p>
    <w:p w14:paraId="4D090E56" w14:textId="77777777" w:rsidR="00CE1522" w:rsidRPr="00420592" w:rsidRDefault="00CE1522" w:rsidP="00E61BDB">
      <w:pPr>
        <w:spacing w:after="0"/>
        <w:rPr>
          <w:rFonts w:ascii="Arial" w:eastAsia="Calibri" w:hAnsi="Arial" w:cs="Arial"/>
          <w:color w:val="000000" w:themeColor="text1"/>
        </w:rPr>
      </w:pPr>
      <w:r w:rsidRPr="00420592">
        <w:rPr>
          <w:rFonts w:ascii="Arial" w:eastAsia="Calibri" w:hAnsi="Arial" w:cs="Arial"/>
          <w:color w:val="000000" w:themeColor="text1"/>
        </w:rPr>
        <w:t>1. Drużyna, która przed rozpoczęciem lub w czasie trwania rozgrywek mistrzowskich I</w:t>
      </w:r>
      <w:r w:rsidR="00F10DD2" w:rsidRPr="00420592">
        <w:rPr>
          <w:rFonts w:ascii="Arial" w:eastAsia="Calibri" w:hAnsi="Arial" w:cs="Arial"/>
          <w:color w:val="000000" w:themeColor="text1"/>
        </w:rPr>
        <w:t>V</w:t>
      </w:r>
      <w:r w:rsidRPr="00420592">
        <w:rPr>
          <w:rFonts w:ascii="Arial" w:eastAsia="Calibri" w:hAnsi="Arial" w:cs="Arial"/>
          <w:color w:val="000000" w:themeColor="text1"/>
        </w:rPr>
        <w:t xml:space="preserve"> ligi kobiet zrezygnuje z dalszego uczestnictwa, poniesie konsekwencje dyscyplinarne zgodnie </w:t>
      </w:r>
      <w:r w:rsidRPr="00420592">
        <w:rPr>
          <w:rFonts w:ascii="Arial" w:eastAsia="Calibri" w:hAnsi="Arial" w:cs="Arial"/>
          <w:color w:val="000000" w:themeColor="text1"/>
        </w:rPr>
        <w:br/>
        <w:t>z decyzją Związku Piłki Nożnej prowadzącego rozgrywki.</w:t>
      </w:r>
    </w:p>
    <w:p w14:paraId="6F77C73D" w14:textId="77777777" w:rsidR="00CE1522" w:rsidRPr="00420592" w:rsidRDefault="00CE1522" w:rsidP="00E61BDB">
      <w:pPr>
        <w:spacing w:after="0"/>
        <w:rPr>
          <w:rFonts w:ascii="Arial" w:eastAsia="Calibri" w:hAnsi="Arial" w:cs="Arial"/>
          <w:color w:val="000000" w:themeColor="text1"/>
        </w:rPr>
      </w:pPr>
      <w:r w:rsidRPr="00420592">
        <w:rPr>
          <w:rFonts w:ascii="Arial" w:eastAsia="Calibri" w:hAnsi="Arial" w:cs="Arial"/>
          <w:color w:val="000000" w:themeColor="text1"/>
        </w:rPr>
        <w:t xml:space="preserve">2. Drużyna, która w trakcie rozgrywek nie rozegra trzech wyznaczonych spotkań </w:t>
      </w:r>
      <w:r w:rsidRPr="00420592">
        <w:rPr>
          <w:rFonts w:ascii="Arial" w:eastAsia="Calibri" w:hAnsi="Arial" w:cs="Arial"/>
          <w:color w:val="000000" w:themeColor="text1"/>
        </w:rPr>
        <w:br/>
        <w:t>z własnej winy, zostaje automatycznie pozbawiona prawa udziału w następnej edycji rozgrywek ligi kobiet.</w:t>
      </w:r>
    </w:p>
    <w:p w14:paraId="612372BC" w14:textId="77777777" w:rsidR="00CE1522" w:rsidRPr="00420592" w:rsidRDefault="00CE1522" w:rsidP="00E61BDB">
      <w:pPr>
        <w:spacing w:after="0"/>
        <w:rPr>
          <w:rFonts w:ascii="Arial" w:eastAsia="Calibri" w:hAnsi="Arial" w:cs="Arial"/>
          <w:color w:val="000000" w:themeColor="text1"/>
        </w:rPr>
      </w:pPr>
      <w:r w:rsidRPr="00420592">
        <w:rPr>
          <w:rFonts w:ascii="Arial" w:eastAsia="Calibri" w:hAnsi="Arial" w:cs="Arial"/>
          <w:color w:val="000000" w:themeColor="text1"/>
        </w:rPr>
        <w:t>3. Weryfikację spotkań drużyn wycofanych przeprowadza się następująco:</w:t>
      </w:r>
    </w:p>
    <w:p w14:paraId="27F56EA4" w14:textId="77777777" w:rsidR="00CE1522" w:rsidRPr="00420592" w:rsidRDefault="00CE1522" w:rsidP="00E61BDB">
      <w:pPr>
        <w:spacing w:after="0"/>
        <w:rPr>
          <w:rFonts w:ascii="Arial" w:eastAsia="Calibri" w:hAnsi="Arial" w:cs="Arial"/>
          <w:color w:val="000000" w:themeColor="text1"/>
        </w:rPr>
      </w:pPr>
      <w:r w:rsidRPr="00420592">
        <w:rPr>
          <w:rFonts w:ascii="Arial" w:eastAsia="Calibri" w:hAnsi="Arial" w:cs="Arial"/>
          <w:color w:val="000000" w:themeColor="text1"/>
        </w:rPr>
        <w:t>a. w przypadku rozegrania mniej niż 50% spotkań w sezonie, anuluje się wyniki dotychczasowych spotkań tej drużyny.</w:t>
      </w:r>
    </w:p>
    <w:p w14:paraId="0DA242FA" w14:textId="77777777" w:rsidR="00CE1522" w:rsidRPr="00420592" w:rsidRDefault="00CE1522" w:rsidP="00E61BDB">
      <w:pPr>
        <w:spacing w:after="0"/>
        <w:rPr>
          <w:rFonts w:ascii="Arial" w:eastAsia="Calibri" w:hAnsi="Arial" w:cs="Arial"/>
          <w:color w:val="000000" w:themeColor="text1"/>
        </w:rPr>
      </w:pPr>
      <w:r w:rsidRPr="00420592">
        <w:rPr>
          <w:rFonts w:ascii="Arial" w:eastAsia="Calibri" w:hAnsi="Arial" w:cs="Arial"/>
          <w:color w:val="000000" w:themeColor="text1"/>
        </w:rPr>
        <w:t xml:space="preserve">b. w przypadku rozegrania 50% lub więcej spotkań w sezonie, zalicza się do punktacji wyniki uzyskane na boisku, natomiast w pozostałych nierozegranych meczach przyznaje się walkowery dla przeciwników. </w:t>
      </w:r>
    </w:p>
    <w:p w14:paraId="24F0298B" w14:textId="77777777" w:rsidR="00CE1522" w:rsidRPr="00420592" w:rsidRDefault="00CE1522" w:rsidP="00E61BDB">
      <w:pPr>
        <w:spacing w:after="0"/>
        <w:rPr>
          <w:rFonts w:ascii="Arial" w:eastAsia="Calibri" w:hAnsi="Arial" w:cs="Arial"/>
          <w:color w:val="000000" w:themeColor="text1"/>
        </w:rPr>
      </w:pPr>
      <w:r w:rsidRPr="00420592">
        <w:rPr>
          <w:rFonts w:ascii="Arial" w:eastAsia="Calibri" w:hAnsi="Arial" w:cs="Arial"/>
          <w:color w:val="000000" w:themeColor="text1"/>
        </w:rPr>
        <w:t>4. W przypadku niestawienia się drużyny do zawodów o karze decyduje Związek Piłki Nożnej prowadzący rozgrywki.</w:t>
      </w:r>
    </w:p>
    <w:p w14:paraId="2C76803B" w14:textId="77777777" w:rsidR="00CE1522" w:rsidRPr="00420592" w:rsidRDefault="00CE1522" w:rsidP="00E61BDB">
      <w:pPr>
        <w:spacing w:after="0"/>
        <w:rPr>
          <w:rFonts w:ascii="Arial" w:eastAsia="Calibri" w:hAnsi="Arial" w:cs="Arial"/>
          <w:color w:val="000000" w:themeColor="text1"/>
        </w:rPr>
      </w:pPr>
    </w:p>
    <w:p w14:paraId="59221CE4" w14:textId="77777777" w:rsidR="00CE1522" w:rsidRPr="00420592" w:rsidRDefault="00CE1522" w:rsidP="00E61BDB">
      <w:pPr>
        <w:keepNext/>
        <w:spacing w:after="0"/>
        <w:jc w:val="center"/>
        <w:outlineLvl w:val="6"/>
        <w:rPr>
          <w:rFonts w:ascii="Arial" w:eastAsia="Calibri" w:hAnsi="Arial" w:cs="Arial"/>
          <w:b/>
        </w:rPr>
      </w:pPr>
      <w:r w:rsidRPr="00420592">
        <w:rPr>
          <w:rFonts w:ascii="Arial" w:eastAsia="Calibri" w:hAnsi="Arial" w:cs="Arial"/>
          <w:b/>
        </w:rPr>
        <w:t>§ 12</w:t>
      </w:r>
    </w:p>
    <w:p w14:paraId="0CBB3F48" w14:textId="77777777" w:rsidR="00CE1522" w:rsidRPr="00420592" w:rsidRDefault="00CE1522" w:rsidP="00E61BDB">
      <w:pPr>
        <w:keepNext/>
        <w:spacing w:after="0"/>
        <w:outlineLvl w:val="6"/>
        <w:rPr>
          <w:rFonts w:ascii="Arial" w:eastAsia="Calibri" w:hAnsi="Arial" w:cs="Arial"/>
        </w:rPr>
      </w:pPr>
    </w:p>
    <w:p w14:paraId="06776894" w14:textId="77777777" w:rsidR="00CE1522" w:rsidRPr="00420592" w:rsidRDefault="00CE1522" w:rsidP="00E61BDB">
      <w:pPr>
        <w:keepNext/>
        <w:spacing w:after="0"/>
        <w:outlineLvl w:val="6"/>
        <w:rPr>
          <w:rFonts w:ascii="Arial" w:eastAsia="Calibri" w:hAnsi="Arial" w:cs="Arial"/>
        </w:rPr>
      </w:pPr>
      <w:r w:rsidRPr="00420592">
        <w:rPr>
          <w:rFonts w:ascii="Arial" w:eastAsia="Calibri" w:hAnsi="Arial" w:cs="Arial"/>
        </w:rPr>
        <w:t>1. W rozgrywkach I</w:t>
      </w:r>
      <w:r w:rsidR="00F10DD2" w:rsidRPr="00420592">
        <w:rPr>
          <w:rFonts w:ascii="Arial" w:eastAsia="Calibri" w:hAnsi="Arial" w:cs="Arial"/>
        </w:rPr>
        <w:t>V</w:t>
      </w:r>
      <w:r w:rsidRPr="00420592">
        <w:rPr>
          <w:rFonts w:ascii="Arial" w:eastAsia="Calibri" w:hAnsi="Arial" w:cs="Arial"/>
        </w:rPr>
        <w:t xml:space="preserve"> ligi kobiet mogą reprezentować klub wyłącznie zawodniczki uprawnione do gry przez organ prowadzący rozgrywki w systemie Extranet.</w:t>
      </w:r>
    </w:p>
    <w:p w14:paraId="2DF3AAD1" w14:textId="77777777" w:rsidR="0017704D" w:rsidRPr="00420592" w:rsidRDefault="00CE1522" w:rsidP="00E61BDB">
      <w:pPr>
        <w:spacing w:after="0"/>
        <w:rPr>
          <w:rFonts w:ascii="Arial" w:eastAsia="Calibri" w:hAnsi="Arial" w:cs="Arial"/>
        </w:rPr>
      </w:pPr>
      <w:r w:rsidRPr="00420592">
        <w:rPr>
          <w:rFonts w:ascii="Arial" w:eastAsia="Calibri" w:hAnsi="Arial" w:cs="Arial"/>
        </w:rPr>
        <w:t xml:space="preserve">2. Każdy klub jest w pełni odpowiedzialny za uprawnienie swoich zawodniczek do gry oraz </w:t>
      </w:r>
      <w:r w:rsidRPr="00420592">
        <w:rPr>
          <w:rFonts w:ascii="Arial" w:eastAsia="Calibri" w:hAnsi="Arial" w:cs="Arial"/>
        </w:rPr>
        <w:br/>
        <w:t xml:space="preserve">za ewidencję żółtych i czerwonych kartek. Zawodniczki biorące udział w rozgrywkach o mistrzostwo </w:t>
      </w:r>
    </w:p>
    <w:p w14:paraId="77ECDE7A" w14:textId="77777777" w:rsidR="00CE1522" w:rsidRPr="00420592" w:rsidRDefault="00CE1522" w:rsidP="00E61BDB">
      <w:pPr>
        <w:spacing w:after="0"/>
        <w:rPr>
          <w:rFonts w:ascii="Arial" w:eastAsia="Calibri" w:hAnsi="Arial" w:cs="Arial"/>
        </w:rPr>
      </w:pPr>
      <w:r w:rsidRPr="00420592">
        <w:rPr>
          <w:rFonts w:ascii="Arial" w:eastAsia="Calibri" w:hAnsi="Arial" w:cs="Arial"/>
        </w:rPr>
        <w:t>I</w:t>
      </w:r>
      <w:r w:rsidR="0017704D" w:rsidRPr="00420592">
        <w:rPr>
          <w:rFonts w:ascii="Arial" w:eastAsia="Calibri" w:hAnsi="Arial" w:cs="Arial"/>
        </w:rPr>
        <w:t>V</w:t>
      </w:r>
      <w:r w:rsidRPr="00420592">
        <w:rPr>
          <w:rFonts w:ascii="Arial" w:eastAsia="Calibri" w:hAnsi="Arial" w:cs="Arial"/>
        </w:rPr>
        <w:t xml:space="preserve"> ligi kobiet muszą być potwierdzone, a następnie uprawnione w systemie Extranet przez właściwy Związek Piłki Nożnej,</w:t>
      </w:r>
      <w:r w:rsidRPr="00420592">
        <w:rPr>
          <w:rFonts w:ascii="Arial" w:eastAsia="Calibri" w:hAnsi="Arial" w:cs="Arial"/>
          <w:color w:val="FF0000"/>
        </w:rPr>
        <w:t xml:space="preserve"> </w:t>
      </w:r>
      <w:r w:rsidRPr="00420592">
        <w:rPr>
          <w:rFonts w:ascii="Arial" w:eastAsia="Calibri" w:hAnsi="Arial" w:cs="Arial"/>
        </w:rPr>
        <w:t xml:space="preserve">z zachowaniem wymogów określonych w Uchwale Zarządu PZPN nr VIII/124 </w:t>
      </w:r>
      <w:r w:rsidRPr="00420592">
        <w:rPr>
          <w:rFonts w:ascii="Arial" w:eastAsia="Calibri" w:hAnsi="Arial" w:cs="Arial"/>
        </w:rPr>
        <w:br/>
        <w:t>z dnia 14 lipca 2015 roku w sprawie statusu zawodników oraz zasad zmian przynależności klubowej oraz innych Uchwałach PZPN.</w:t>
      </w:r>
    </w:p>
    <w:p w14:paraId="551FE442" w14:textId="77777777" w:rsidR="00CE1522" w:rsidRPr="00420592" w:rsidRDefault="00CE1522" w:rsidP="00E61BDB">
      <w:pPr>
        <w:spacing w:after="0"/>
        <w:rPr>
          <w:rFonts w:ascii="Arial" w:eastAsia="Calibri" w:hAnsi="Arial" w:cs="Arial"/>
        </w:rPr>
      </w:pPr>
      <w:r w:rsidRPr="00420592">
        <w:rPr>
          <w:rFonts w:ascii="Arial" w:eastAsia="Calibri" w:hAnsi="Arial" w:cs="Arial"/>
        </w:rPr>
        <w:t>3. Wystąpienie klubu o uprawnienie zawodniczek do gry następuje wyłącznie za pośrednictwem systemu Extranet.</w:t>
      </w:r>
    </w:p>
    <w:p w14:paraId="43848E38" w14:textId="77777777" w:rsidR="00CE1522" w:rsidRPr="00420592" w:rsidRDefault="00CE1522" w:rsidP="00E61BDB">
      <w:pPr>
        <w:spacing w:after="0"/>
        <w:rPr>
          <w:rFonts w:ascii="Arial" w:eastAsia="Calibri" w:hAnsi="Arial" w:cs="Arial"/>
        </w:rPr>
      </w:pPr>
      <w:r w:rsidRPr="00420592">
        <w:rPr>
          <w:rFonts w:ascii="Arial" w:eastAsia="Calibri" w:hAnsi="Arial" w:cs="Arial"/>
        </w:rPr>
        <w:lastRenderedPageBreak/>
        <w:t xml:space="preserve">4. Wystąpienie o uprawnienie zawodniczek do gry przekazane do gry w inny sposób niż </w:t>
      </w:r>
      <w:r w:rsidRPr="00420592">
        <w:rPr>
          <w:rFonts w:ascii="Arial" w:eastAsia="Calibri" w:hAnsi="Arial" w:cs="Arial"/>
        </w:rPr>
        <w:br/>
        <w:t>za pośrednictwem systemu Extranet nie będzie rozpatrywane.</w:t>
      </w:r>
    </w:p>
    <w:p w14:paraId="4F50D6CE" w14:textId="77777777" w:rsidR="00CE1522" w:rsidRPr="00420592" w:rsidRDefault="00CE1522" w:rsidP="00E61BDB">
      <w:pPr>
        <w:spacing w:after="0"/>
        <w:rPr>
          <w:rFonts w:ascii="Arial" w:eastAsia="Calibri" w:hAnsi="Arial" w:cs="Arial"/>
        </w:rPr>
      </w:pPr>
    </w:p>
    <w:p w14:paraId="6B4D7C38" w14:textId="77777777" w:rsidR="00CE1522" w:rsidRPr="00420592" w:rsidRDefault="00CE1522" w:rsidP="00E61BDB">
      <w:pPr>
        <w:keepNext/>
        <w:spacing w:after="0"/>
        <w:jc w:val="center"/>
        <w:outlineLvl w:val="6"/>
        <w:rPr>
          <w:rFonts w:ascii="Arial" w:eastAsia="Calibri" w:hAnsi="Arial" w:cs="Arial"/>
          <w:b/>
        </w:rPr>
      </w:pPr>
      <w:r w:rsidRPr="00420592">
        <w:rPr>
          <w:rFonts w:ascii="Arial" w:eastAsia="Calibri" w:hAnsi="Arial" w:cs="Arial"/>
          <w:b/>
        </w:rPr>
        <w:t>§ 13</w:t>
      </w:r>
    </w:p>
    <w:p w14:paraId="16A352F4" w14:textId="77777777" w:rsidR="00CE1522" w:rsidRPr="00420592" w:rsidRDefault="00CE1522" w:rsidP="00E61BDB">
      <w:pPr>
        <w:keepNext/>
        <w:spacing w:after="0"/>
        <w:outlineLvl w:val="6"/>
        <w:rPr>
          <w:rFonts w:ascii="Arial" w:eastAsia="Calibri" w:hAnsi="Arial" w:cs="Arial"/>
        </w:rPr>
      </w:pPr>
    </w:p>
    <w:p w14:paraId="12B20F9E" w14:textId="1E5738B3" w:rsidR="00CE1522" w:rsidRPr="00420592" w:rsidRDefault="00CE1522" w:rsidP="00E61BDB">
      <w:pPr>
        <w:spacing w:after="0"/>
        <w:rPr>
          <w:rFonts w:ascii="Arial" w:eastAsia="Calibri" w:hAnsi="Arial" w:cs="Arial"/>
        </w:rPr>
      </w:pPr>
      <w:r w:rsidRPr="00420592">
        <w:rPr>
          <w:rFonts w:ascii="Arial" w:eastAsia="Calibri" w:hAnsi="Arial" w:cs="Arial"/>
        </w:rPr>
        <w:t xml:space="preserve">1. </w:t>
      </w:r>
      <w:r w:rsidRPr="00420592">
        <w:rPr>
          <w:rFonts w:ascii="Arial" w:hAnsi="Arial" w:cs="Arial"/>
          <w:lang w:eastAsia="ar-SA"/>
        </w:rPr>
        <w:t xml:space="preserve">Zawodniczki wpisane do protokołu sędziowskiego z zawodów, muszą posiadać aktualne badania lekarskie. Badanie lekarskie jest ważne przez okres </w:t>
      </w:r>
      <w:r w:rsidR="001C50C1">
        <w:rPr>
          <w:rFonts w:ascii="Arial" w:hAnsi="Arial" w:cs="Arial"/>
          <w:lang w:eastAsia="ar-SA"/>
        </w:rPr>
        <w:t>dwunastu</w:t>
      </w:r>
      <w:r w:rsidRPr="00420592">
        <w:rPr>
          <w:rFonts w:ascii="Arial" w:hAnsi="Arial" w:cs="Arial"/>
          <w:lang w:eastAsia="ar-SA"/>
        </w:rPr>
        <w:t xml:space="preserve"> miesięcy, licząc od daty badania, </w:t>
      </w:r>
      <w:r w:rsidRPr="00420592">
        <w:rPr>
          <w:rFonts w:ascii="Arial" w:eastAsia="Calibri" w:hAnsi="Arial" w:cs="Arial"/>
        </w:rPr>
        <w:t>z uwzględnieniem zasad, o których mowa w Uchwale nr IX/140 z dnia 3 i 7 lipca 2008 roku Zarządu PZPN w sprawie organizacji rozgrywek w piłkę nożną.</w:t>
      </w:r>
    </w:p>
    <w:p w14:paraId="540DE3FC" w14:textId="56F6183B" w:rsidR="00CE1522" w:rsidRPr="00420592" w:rsidRDefault="00CE1522" w:rsidP="00E61BDB">
      <w:pPr>
        <w:spacing w:after="0"/>
        <w:rPr>
          <w:rFonts w:ascii="Arial" w:eastAsia="Calibri" w:hAnsi="Arial" w:cs="Arial"/>
        </w:rPr>
      </w:pPr>
      <w:r w:rsidRPr="00420592">
        <w:rPr>
          <w:rFonts w:ascii="Arial" w:eastAsia="Calibri" w:hAnsi="Arial" w:cs="Arial"/>
        </w:rPr>
        <w:t>2. Zawodniczki między 1</w:t>
      </w:r>
      <w:r w:rsidR="001C50C1">
        <w:rPr>
          <w:rFonts w:ascii="Arial" w:eastAsia="Calibri" w:hAnsi="Arial" w:cs="Arial"/>
        </w:rPr>
        <w:t>4</w:t>
      </w:r>
      <w:r w:rsidRPr="00420592">
        <w:rPr>
          <w:rFonts w:ascii="Arial" w:eastAsia="Calibri" w:hAnsi="Arial" w:cs="Arial"/>
        </w:rPr>
        <w:t xml:space="preserve"> a 18 rokiem życia mogą grać w zespole seniorek tylko na podstawie zgody rodzica (lub opiekuna prawnego zamieszczonych na karcie amatora lub w kontrakcie.</w:t>
      </w:r>
    </w:p>
    <w:p w14:paraId="33F00E3E" w14:textId="77777777" w:rsidR="00CE1522" w:rsidRPr="00420592" w:rsidRDefault="00CE1522" w:rsidP="00E61BDB">
      <w:pPr>
        <w:tabs>
          <w:tab w:val="left" w:pos="426"/>
        </w:tabs>
        <w:suppressAutoHyphens/>
        <w:spacing w:after="0"/>
        <w:rPr>
          <w:rFonts w:ascii="Arial" w:hAnsi="Arial" w:cs="Arial"/>
          <w:color w:val="000000" w:themeColor="text1"/>
          <w:lang w:eastAsia="ar-SA"/>
        </w:rPr>
      </w:pPr>
      <w:r w:rsidRPr="00420592">
        <w:rPr>
          <w:rFonts w:ascii="Arial" w:hAnsi="Arial" w:cs="Arial"/>
          <w:color w:val="000000" w:themeColor="text1"/>
          <w:lang w:eastAsia="ar-SA"/>
        </w:rPr>
        <w:t xml:space="preserve">3. Do wzięcia udziału w zawodach uprawnione są jedynie zawodniczki wpisane do protokołu </w:t>
      </w:r>
      <w:r w:rsidRPr="00420592">
        <w:rPr>
          <w:rFonts w:ascii="Arial" w:hAnsi="Arial" w:cs="Arial"/>
          <w:color w:val="000000" w:themeColor="text1"/>
          <w:lang w:eastAsia="ar-SA"/>
        </w:rPr>
        <w:br/>
        <w:t>z zawodów.</w:t>
      </w:r>
    </w:p>
    <w:p w14:paraId="1B5F363E" w14:textId="77777777" w:rsidR="00CE1522" w:rsidRPr="00420592" w:rsidRDefault="00CE1522" w:rsidP="00E61BDB">
      <w:pPr>
        <w:tabs>
          <w:tab w:val="left" w:pos="426"/>
        </w:tabs>
        <w:suppressAutoHyphens/>
        <w:spacing w:after="0"/>
        <w:rPr>
          <w:rFonts w:ascii="Arial" w:hAnsi="Arial" w:cs="Arial"/>
          <w:b/>
          <w:color w:val="000000" w:themeColor="text1"/>
          <w:lang w:eastAsia="ar-SA"/>
        </w:rPr>
      </w:pPr>
    </w:p>
    <w:p w14:paraId="2EB0BA92" w14:textId="77777777" w:rsidR="00CE1522" w:rsidRPr="00420592" w:rsidRDefault="00CE1522" w:rsidP="00E61BDB">
      <w:pPr>
        <w:keepNext/>
        <w:spacing w:after="0"/>
        <w:jc w:val="center"/>
        <w:outlineLvl w:val="6"/>
        <w:rPr>
          <w:rFonts w:ascii="Arial" w:eastAsia="Calibri" w:hAnsi="Arial" w:cs="Arial"/>
          <w:b/>
        </w:rPr>
      </w:pPr>
      <w:r w:rsidRPr="00420592">
        <w:rPr>
          <w:rFonts w:ascii="Arial" w:eastAsia="Calibri" w:hAnsi="Arial" w:cs="Arial"/>
          <w:b/>
        </w:rPr>
        <w:t>§ 14</w:t>
      </w:r>
    </w:p>
    <w:p w14:paraId="4CF248E8" w14:textId="77777777" w:rsidR="00CE1522" w:rsidRPr="00420592" w:rsidRDefault="00CE1522" w:rsidP="00E61BDB">
      <w:pPr>
        <w:keepNext/>
        <w:spacing w:after="0"/>
        <w:outlineLvl w:val="6"/>
        <w:rPr>
          <w:rFonts w:ascii="Arial" w:eastAsia="Calibri" w:hAnsi="Arial" w:cs="Arial"/>
        </w:rPr>
      </w:pPr>
    </w:p>
    <w:p w14:paraId="05E3CC45" w14:textId="77777777" w:rsidR="00CE1522" w:rsidRPr="00420592" w:rsidRDefault="00CE1522" w:rsidP="00E61BDB">
      <w:pPr>
        <w:keepNext/>
        <w:spacing w:after="0"/>
        <w:outlineLvl w:val="6"/>
        <w:rPr>
          <w:rFonts w:ascii="Arial" w:eastAsia="Calibri" w:hAnsi="Arial" w:cs="Arial"/>
        </w:rPr>
      </w:pPr>
      <w:r w:rsidRPr="00420592">
        <w:rPr>
          <w:rFonts w:ascii="Arial" w:eastAsia="Calibri" w:hAnsi="Arial" w:cs="Arial"/>
        </w:rPr>
        <w:t xml:space="preserve">W przypadku zmiany nazwiska zawodniczki, klub zobowiązany jest powiadomić o powyższym macierzysty ZPN celem dokonania zmiany w systemie Extranet oraz ZPN prowadzący rozgrywki. </w:t>
      </w:r>
    </w:p>
    <w:p w14:paraId="0F201A55" w14:textId="77777777" w:rsidR="00CE1522" w:rsidRPr="00420592" w:rsidRDefault="00CE1522" w:rsidP="00E61BDB">
      <w:pPr>
        <w:keepNext/>
        <w:spacing w:after="0"/>
        <w:outlineLvl w:val="6"/>
        <w:rPr>
          <w:rFonts w:ascii="Arial" w:eastAsia="Calibri" w:hAnsi="Arial" w:cs="Arial"/>
        </w:rPr>
      </w:pPr>
    </w:p>
    <w:p w14:paraId="5D9EE93F" w14:textId="77777777" w:rsidR="00CE1522" w:rsidRPr="00420592" w:rsidRDefault="00CE1522" w:rsidP="00E61BDB">
      <w:pPr>
        <w:keepNext/>
        <w:spacing w:after="0"/>
        <w:ind w:firstLine="708"/>
        <w:jc w:val="center"/>
        <w:outlineLvl w:val="6"/>
        <w:rPr>
          <w:rFonts w:ascii="Arial" w:eastAsia="Calibri" w:hAnsi="Arial" w:cs="Arial"/>
          <w:b/>
        </w:rPr>
      </w:pPr>
      <w:r w:rsidRPr="00420592">
        <w:rPr>
          <w:rFonts w:ascii="Arial" w:eastAsia="Calibri" w:hAnsi="Arial" w:cs="Arial"/>
          <w:b/>
        </w:rPr>
        <w:t>§ 15</w:t>
      </w:r>
    </w:p>
    <w:p w14:paraId="346702D5" w14:textId="77777777" w:rsidR="00CE1522" w:rsidRPr="00420592" w:rsidRDefault="00CE1522" w:rsidP="00E61BDB">
      <w:pPr>
        <w:keepNext/>
        <w:spacing w:after="0"/>
        <w:ind w:firstLine="708"/>
        <w:outlineLvl w:val="6"/>
        <w:rPr>
          <w:rFonts w:ascii="Arial" w:eastAsia="Calibri" w:hAnsi="Arial" w:cs="Arial"/>
        </w:rPr>
      </w:pPr>
    </w:p>
    <w:p w14:paraId="6EE48343" w14:textId="77777777" w:rsidR="00CE1522" w:rsidRPr="00420592" w:rsidRDefault="00CE1522" w:rsidP="00E61BDB">
      <w:pPr>
        <w:spacing w:after="0"/>
        <w:rPr>
          <w:rFonts w:ascii="Arial" w:eastAsia="Calibri" w:hAnsi="Arial" w:cs="Arial"/>
        </w:rPr>
      </w:pPr>
      <w:r w:rsidRPr="00420592">
        <w:rPr>
          <w:rFonts w:ascii="Arial" w:eastAsia="Calibri" w:hAnsi="Arial" w:cs="Arial"/>
        </w:rPr>
        <w:t>1. Zawody o mistrzostwo I</w:t>
      </w:r>
      <w:r w:rsidR="00F10DD2" w:rsidRPr="00420592">
        <w:rPr>
          <w:rFonts w:ascii="Arial" w:eastAsia="Calibri" w:hAnsi="Arial" w:cs="Arial"/>
        </w:rPr>
        <w:t>V</w:t>
      </w:r>
      <w:r w:rsidRPr="00420592">
        <w:rPr>
          <w:rFonts w:ascii="Arial" w:eastAsia="Calibri" w:hAnsi="Arial" w:cs="Arial"/>
        </w:rPr>
        <w:t xml:space="preserve"> ligi kobiet mogą być rozgrywane na stadionach uznanych </w:t>
      </w:r>
      <w:r w:rsidRPr="00420592">
        <w:rPr>
          <w:rFonts w:ascii="Arial" w:eastAsia="Calibri" w:hAnsi="Arial" w:cs="Arial"/>
        </w:rPr>
        <w:br/>
        <w:t>za odpowiednie do gry o mistrzostwo tej klasy rozgrywkowej. Weryfikację stadionów przeprowadzają właściwe związki piłki nożnej przed rozpoczęciem nowego sezonu. Zawody I</w:t>
      </w:r>
      <w:r w:rsidR="00F10DD2" w:rsidRPr="00420592">
        <w:rPr>
          <w:rFonts w:ascii="Arial" w:eastAsia="Calibri" w:hAnsi="Arial" w:cs="Arial"/>
        </w:rPr>
        <w:t>V</w:t>
      </w:r>
      <w:r w:rsidRPr="00420592">
        <w:rPr>
          <w:rFonts w:ascii="Arial" w:eastAsia="Calibri" w:hAnsi="Arial" w:cs="Arial"/>
        </w:rPr>
        <w:t xml:space="preserve"> ligi kobiet mogą odbywać się na stadionach zweryfikowanych dla minimum klasy </w:t>
      </w:r>
      <w:r w:rsidR="00F10DD2" w:rsidRPr="00420592">
        <w:rPr>
          <w:rFonts w:ascii="Arial" w:eastAsia="Calibri" w:hAnsi="Arial" w:cs="Arial"/>
        </w:rPr>
        <w:t>B</w:t>
      </w:r>
      <w:r w:rsidRPr="00420592">
        <w:rPr>
          <w:rFonts w:ascii="Arial" w:eastAsia="Calibri" w:hAnsi="Arial" w:cs="Arial"/>
        </w:rPr>
        <w:t xml:space="preserve"> z dodatkowym obowiązkiem wyznaczenia stref technicznych</w:t>
      </w:r>
      <w:r w:rsidR="009409D8" w:rsidRPr="00420592">
        <w:rPr>
          <w:rFonts w:ascii="Arial" w:eastAsia="Calibri" w:hAnsi="Arial" w:cs="Arial"/>
        </w:rPr>
        <w:t xml:space="preserve"> </w:t>
      </w:r>
      <w:r w:rsidRPr="00420592">
        <w:rPr>
          <w:rFonts w:ascii="Arial" w:eastAsia="Calibri" w:hAnsi="Arial" w:cs="Arial"/>
        </w:rPr>
        <w:t>i</w:t>
      </w:r>
      <w:r w:rsidR="009409D8" w:rsidRPr="00420592">
        <w:rPr>
          <w:rFonts w:ascii="Arial" w:eastAsia="Calibri" w:hAnsi="Arial" w:cs="Arial"/>
        </w:rPr>
        <w:t xml:space="preserve"> </w:t>
      </w:r>
      <w:r w:rsidRPr="00420592">
        <w:rPr>
          <w:rFonts w:ascii="Arial" w:eastAsia="Calibri" w:hAnsi="Arial" w:cs="Arial"/>
        </w:rPr>
        <w:t>wyposażenia</w:t>
      </w:r>
      <w:r w:rsidR="009409D8" w:rsidRPr="00420592">
        <w:rPr>
          <w:rFonts w:ascii="Arial" w:eastAsia="Calibri" w:hAnsi="Arial" w:cs="Arial"/>
        </w:rPr>
        <w:t xml:space="preserve"> </w:t>
      </w:r>
      <w:r w:rsidRPr="00420592">
        <w:rPr>
          <w:rFonts w:ascii="Arial" w:eastAsia="Calibri" w:hAnsi="Arial" w:cs="Arial"/>
        </w:rPr>
        <w:t>w</w:t>
      </w:r>
      <w:r w:rsidR="009409D8" w:rsidRPr="00420592">
        <w:rPr>
          <w:rFonts w:ascii="Arial" w:eastAsia="Calibri" w:hAnsi="Arial" w:cs="Arial"/>
        </w:rPr>
        <w:t xml:space="preserve"> </w:t>
      </w:r>
      <w:r w:rsidRPr="00420592">
        <w:rPr>
          <w:rFonts w:ascii="Arial" w:eastAsia="Calibri" w:hAnsi="Arial" w:cs="Arial"/>
        </w:rPr>
        <w:t>nosze</w:t>
      </w:r>
      <w:r w:rsidR="009409D8" w:rsidRPr="00420592">
        <w:rPr>
          <w:rFonts w:ascii="Arial" w:eastAsia="Calibri" w:hAnsi="Arial" w:cs="Arial"/>
        </w:rPr>
        <w:t xml:space="preserve"> </w:t>
      </w:r>
      <w:r w:rsidRPr="00420592">
        <w:rPr>
          <w:rFonts w:ascii="Arial" w:eastAsia="Calibri" w:hAnsi="Arial" w:cs="Arial"/>
        </w:rPr>
        <w:t>(i</w:t>
      </w:r>
      <w:r w:rsidR="009409D8" w:rsidRPr="00420592">
        <w:rPr>
          <w:rFonts w:ascii="Arial" w:eastAsia="Calibri" w:hAnsi="Arial" w:cs="Arial"/>
        </w:rPr>
        <w:t xml:space="preserve"> </w:t>
      </w:r>
      <w:r w:rsidRPr="00420592">
        <w:rPr>
          <w:rFonts w:ascii="Arial" w:eastAsia="Calibri" w:hAnsi="Arial" w:cs="Arial"/>
        </w:rPr>
        <w:t>dwóch„</w:t>
      </w:r>
      <w:r w:rsidR="009409D8" w:rsidRPr="00420592">
        <w:rPr>
          <w:rFonts w:ascii="Arial" w:eastAsia="Calibri" w:hAnsi="Arial" w:cs="Arial"/>
        </w:rPr>
        <w:t xml:space="preserve"> </w:t>
      </w:r>
      <w:r w:rsidRPr="00420592">
        <w:rPr>
          <w:rFonts w:ascii="Arial" w:eastAsia="Calibri" w:hAnsi="Arial" w:cs="Arial"/>
        </w:rPr>
        <w:t>noszowych”)</w:t>
      </w:r>
      <w:r w:rsidR="009409D8" w:rsidRPr="00420592">
        <w:rPr>
          <w:rFonts w:ascii="Arial" w:eastAsia="Calibri" w:hAnsi="Arial" w:cs="Arial"/>
        </w:rPr>
        <w:t xml:space="preserve"> </w:t>
      </w:r>
      <w:r w:rsidRPr="00420592">
        <w:rPr>
          <w:rFonts w:ascii="Arial" w:eastAsia="Calibri" w:hAnsi="Arial" w:cs="Arial"/>
        </w:rPr>
        <w:t>na czas trwania zawodów. Mogą to być również zweryfikowane boiska o sztucznej nawierzchni. Klub jest w pełni odpowiedzialny za przygotowanie</w:t>
      </w:r>
      <w:r w:rsidR="009409D8" w:rsidRPr="00420592">
        <w:rPr>
          <w:rFonts w:ascii="Arial" w:eastAsia="Calibri" w:hAnsi="Arial" w:cs="Arial"/>
        </w:rPr>
        <w:t xml:space="preserve"> </w:t>
      </w:r>
      <w:r w:rsidRPr="00420592">
        <w:rPr>
          <w:rFonts w:ascii="Arial" w:eastAsia="Calibri" w:hAnsi="Arial" w:cs="Arial"/>
        </w:rPr>
        <w:t>stadionu</w:t>
      </w:r>
      <w:r w:rsidR="009409D8" w:rsidRPr="00420592">
        <w:rPr>
          <w:rFonts w:ascii="Arial" w:eastAsia="Calibri" w:hAnsi="Arial" w:cs="Arial"/>
        </w:rPr>
        <w:t xml:space="preserve"> </w:t>
      </w:r>
      <w:r w:rsidRPr="00420592">
        <w:rPr>
          <w:rFonts w:ascii="Arial" w:eastAsia="Calibri" w:hAnsi="Arial" w:cs="Arial"/>
        </w:rPr>
        <w:t>do</w:t>
      </w:r>
      <w:r w:rsidR="009409D8" w:rsidRPr="00420592">
        <w:rPr>
          <w:rFonts w:ascii="Arial" w:eastAsia="Calibri" w:hAnsi="Arial" w:cs="Arial"/>
        </w:rPr>
        <w:t xml:space="preserve"> </w:t>
      </w:r>
      <w:r w:rsidRPr="00420592">
        <w:rPr>
          <w:rFonts w:ascii="Arial" w:eastAsia="Calibri" w:hAnsi="Arial" w:cs="Arial"/>
        </w:rPr>
        <w:t>gier</w:t>
      </w:r>
      <w:r w:rsidR="009409D8" w:rsidRPr="00420592">
        <w:rPr>
          <w:rFonts w:ascii="Arial" w:eastAsia="Calibri" w:hAnsi="Arial" w:cs="Arial"/>
        </w:rPr>
        <w:t xml:space="preserve"> </w:t>
      </w:r>
      <w:r w:rsidRPr="00420592">
        <w:rPr>
          <w:rFonts w:ascii="Arial" w:eastAsia="Calibri" w:hAnsi="Arial" w:cs="Arial"/>
        </w:rPr>
        <w:t>mistrzowskich.</w:t>
      </w:r>
      <w:r w:rsidR="009409D8" w:rsidRPr="00420592">
        <w:rPr>
          <w:rFonts w:ascii="Arial" w:eastAsia="Calibri" w:hAnsi="Arial" w:cs="Arial"/>
        </w:rPr>
        <w:t xml:space="preserve"> </w:t>
      </w:r>
      <w:r w:rsidRPr="00420592">
        <w:rPr>
          <w:rFonts w:ascii="Arial" w:eastAsia="Calibri" w:hAnsi="Arial" w:cs="Arial"/>
        </w:rPr>
        <w:t>Klub,</w:t>
      </w:r>
      <w:r w:rsidR="009409D8" w:rsidRPr="00420592">
        <w:rPr>
          <w:rFonts w:ascii="Arial" w:eastAsia="Calibri" w:hAnsi="Arial" w:cs="Arial"/>
        </w:rPr>
        <w:t xml:space="preserve"> </w:t>
      </w:r>
      <w:r w:rsidRPr="00420592">
        <w:rPr>
          <w:rFonts w:ascii="Arial" w:eastAsia="Calibri" w:hAnsi="Arial" w:cs="Arial"/>
        </w:rPr>
        <w:t>który nie dopełnił tego obowiązku i z winy, którego zawody nie doszły do skutku, ponosi stosowne konsekwencje regulaminowe oraz pokrywa przeciwnikowi  wszystkie</w:t>
      </w:r>
      <w:r w:rsidR="009409D8" w:rsidRPr="00420592">
        <w:rPr>
          <w:rFonts w:ascii="Arial" w:eastAsia="Calibri" w:hAnsi="Arial" w:cs="Arial"/>
        </w:rPr>
        <w:t xml:space="preserve"> </w:t>
      </w:r>
      <w:r w:rsidRPr="00420592">
        <w:rPr>
          <w:rFonts w:ascii="Arial" w:eastAsia="Calibri" w:hAnsi="Arial" w:cs="Arial"/>
        </w:rPr>
        <w:t>koszty</w:t>
      </w:r>
      <w:r w:rsidR="009409D8" w:rsidRPr="00420592">
        <w:rPr>
          <w:rFonts w:ascii="Arial" w:eastAsia="Calibri" w:hAnsi="Arial" w:cs="Arial"/>
        </w:rPr>
        <w:t xml:space="preserve"> </w:t>
      </w:r>
      <w:r w:rsidRPr="00420592">
        <w:rPr>
          <w:rFonts w:ascii="Arial" w:eastAsia="Calibri" w:hAnsi="Arial" w:cs="Arial"/>
        </w:rPr>
        <w:t>związane z przyjazdem na nie odbyte zawody.</w:t>
      </w:r>
    </w:p>
    <w:p w14:paraId="4F8C9208" w14:textId="77777777" w:rsidR="00CE1522" w:rsidRPr="00420592" w:rsidRDefault="00CE1522" w:rsidP="00E61BDB">
      <w:pPr>
        <w:spacing w:after="0"/>
        <w:rPr>
          <w:rFonts w:ascii="Arial" w:eastAsia="Calibri" w:hAnsi="Arial" w:cs="Arial"/>
        </w:rPr>
      </w:pPr>
      <w:r w:rsidRPr="00420592">
        <w:rPr>
          <w:rFonts w:ascii="Arial" w:eastAsia="Calibri" w:hAnsi="Arial" w:cs="Arial"/>
        </w:rPr>
        <w:t xml:space="preserve">2. Mecze piłkarskie nie mogą odbywać się w żadnym przypadku na boiskach zamkniętych </w:t>
      </w:r>
      <w:r w:rsidRPr="00420592">
        <w:rPr>
          <w:rFonts w:ascii="Arial" w:eastAsia="Calibri" w:hAnsi="Arial" w:cs="Arial"/>
        </w:rPr>
        <w:br/>
        <w:t>na mocy decyzji związkowego organu dyscyplinarnego lub organu władzy administracyjnej. Przed każdym meczem sędziowie oraz obserwatorzy PZPN mają obowiązek sprawdzenia dokumentów zezwalających na przeprowadzenie zawodów piłkarskich na danym boisku.</w:t>
      </w:r>
    </w:p>
    <w:p w14:paraId="5ECB1DF0" w14:textId="77777777" w:rsidR="00CE1522" w:rsidRPr="00420592" w:rsidRDefault="00CE1522" w:rsidP="00E61BDB">
      <w:pPr>
        <w:spacing w:after="0"/>
        <w:rPr>
          <w:rFonts w:ascii="Arial" w:eastAsia="Calibri" w:hAnsi="Arial" w:cs="Arial"/>
        </w:rPr>
      </w:pPr>
    </w:p>
    <w:p w14:paraId="314862A5" w14:textId="77777777" w:rsidR="00CE1522" w:rsidRPr="00420592" w:rsidRDefault="00CE1522" w:rsidP="00E61BDB">
      <w:pPr>
        <w:keepNext/>
        <w:spacing w:after="0"/>
        <w:jc w:val="center"/>
        <w:outlineLvl w:val="6"/>
        <w:rPr>
          <w:rFonts w:ascii="Arial" w:eastAsia="Calibri" w:hAnsi="Arial" w:cs="Arial"/>
          <w:b/>
        </w:rPr>
      </w:pPr>
      <w:r w:rsidRPr="00420592">
        <w:rPr>
          <w:rFonts w:ascii="Arial" w:eastAsia="Calibri" w:hAnsi="Arial" w:cs="Arial"/>
          <w:b/>
        </w:rPr>
        <w:t>§ 16</w:t>
      </w:r>
    </w:p>
    <w:p w14:paraId="40FD2158" w14:textId="77777777" w:rsidR="00CE1522" w:rsidRPr="00420592" w:rsidRDefault="00CE1522" w:rsidP="00E61BDB">
      <w:pPr>
        <w:keepNext/>
        <w:spacing w:after="0"/>
        <w:outlineLvl w:val="6"/>
        <w:rPr>
          <w:rFonts w:ascii="Arial" w:eastAsia="Calibri" w:hAnsi="Arial" w:cs="Arial"/>
        </w:rPr>
      </w:pPr>
    </w:p>
    <w:p w14:paraId="49F4F8CC" w14:textId="77777777" w:rsidR="00CE1522" w:rsidRPr="00420592" w:rsidRDefault="00CE1522" w:rsidP="00E61BDB">
      <w:pPr>
        <w:spacing w:after="0"/>
        <w:rPr>
          <w:rFonts w:ascii="Arial" w:eastAsia="Calibri" w:hAnsi="Arial" w:cs="Arial"/>
        </w:rPr>
      </w:pPr>
      <w:r w:rsidRPr="00420592">
        <w:rPr>
          <w:rFonts w:ascii="Arial" w:eastAsia="Calibri" w:hAnsi="Arial" w:cs="Arial"/>
        </w:rPr>
        <w:t xml:space="preserve">1. Zawody organizują kluby będące gospodarzami (w terminarzu rozgrywek podani są </w:t>
      </w:r>
      <w:r w:rsidRPr="00420592">
        <w:rPr>
          <w:rFonts w:ascii="Arial" w:eastAsia="Calibri" w:hAnsi="Arial" w:cs="Arial"/>
        </w:rPr>
        <w:br/>
        <w:t>na pierwszym miejscu). Każda drużyna wyjeżdża na zawody na koszt własny.</w:t>
      </w:r>
    </w:p>
    <w:p w14:paraId="55F97D0E" w14:textId="77777777" w:rsidR="00CE1522" w:rsidRPr="00420592" w:rsidRDefault="00CE1522" w:rsidP="00E61BDB">
      <w:pPr>
        <w:spacing w:after="0"/>
        <w:rPr>
          <w:rFonts w:ascii="Arial" w:eastAsia="Calibri" w:hAnsi="Arial" w:cs="Arial"/>
        </w:rPr>
      </w:pPr>
      <w:r w:rsidRPr="00420592">
        <w:rPr>
          <w:rFonts w:ascii="Arial" w:eastAsia="Calibri" w:hAnsi="Arial" w:cs="Arial"/>
        </w:rPr>
        <w:t>2. Gospodarze zawodów obowiązani są powiadomić przeciwnika oraz ZPN prowadzący rozgrywki danej grupy o miejscu i godzinie meczu co najmniej 14 dni przed terminem zawodów. Powiadomienie może nastąpić</w:t>
      </w:r>
      <w:r w:rsidR="009409D8" w:rsidRPr="00420592">
        <w:rPr>
          <w:rFonts w:ascii="Arial" w:eastAsia="Calibri" w:hAnsi="Arial" w:cs="Arial"/>
        </w:rPr>
        <w:t xml:space="preserve"> </w:t>
      </w:r>
      <w:r w:rsidRPr="00420592">
        <w:rPr>
          <w:rFonts w:ascii="Arial" w:eastAsia="Calibri" w:hAnsi="Arial" w:cs="Arial"/>
        </w:rPr>
        <w:t>za</w:t>
      </w:r>
      <w:r w:rsidR="009409D8" w:rsidRPr="00420592">
        <w:rPr>
          <w:rFonts w:ascii="Arial" w:eastAsia="Calibri" w:hAnsi="Arial" w:cs="Arial"/>
        </w:rPr>
        <w:t xml:space="preserve"> </w:t>
      </w:r>
      <w:r w:rsidRPr="00420592">
        <w:rPr>
          <w:rFonts w:ascii="Arial" w:eastAsia="Calibri" w:hAnsi="Arial" w:cs="Arial"/>
        </w:rPr>
        <w:t>pośrednictwem</w:t>
      </w:r>
      <w:r w:rsidR="009409D8" w:rsidRPr="00420592">
        <w:rPr>
          <w:rFonts w:ascii="Arial" w:eastAsia="Calibri" w:hAnsi="Arial" w:cs="Arial"/>
        </w:rPr>
        <w:t xml:space="preserve"> </w:t>
      </w:r>
      <w:r w:rsidRPr="00420592">
        <w:rPr>
          <w:rFonts w:ascii="Arial" w:eastAsia="Calibri" w:hAnsi="Arial" w:cs="Arial"/>
        </w:rPr>
        <w:t>jednego</w:t>
      </w:r>
      <w:r w:rsidR="009409D8" w:rsidRPr="00420592">
        <w:rPr>
          <w:rFonts w:ascii="Arial" w:eastAsia="Calibri" w:hAnsi="Arial" w:cs="Arial"/>
        </w:rPr>
        <w:t xml:space="preserve"> </w:t>
      </w:r>
      <w:r w:rsidRPr="00420592">
        <w:rPr>
          <w:rFonts w:ascii="Arial" w:eastAsia="Calibri" w:hAnsi="Arial" w:cs="Arial"/>
        </w:rPr>
        <w:t>z</w:t>
      </w:r>
      <w:r w:rsidR="009409D8" w:rsidRPr="00420592">
        <w:rPr>
          <w:rFonts w:ascii="Arial" w:eastAsia="Calibri" w:hAnsi="Arial" w:cs="Arial"/>
        </w:rPr>
        <w:t xml:space="preserve"> </w:t>
      </w:r>
      <w:r w:rsidRPr="00420592">
        <w:rPr>
          <w:rFonts w:ascii="Arial" w:eastAsia="Calibri" w:hAnsi="Arial" w:cs="Arial"/>
        </w:rPr>
        <w:t>wybranych</w:t>
      </w:r>
      <w:r w:rsidR="009409D8" w:rsidRPr="00420592">
        <w:rPr>
          <w:rFonts w:ascii="Arial" w:eastAsia="Calibri" w:hAnsi="Arial" w:cs="Arial"/>
        </w:rPr>
        <w:t xml:space="preserve"> </w:t>
      </w:r>
      <w:r w:rsidRPr="00420592">
        <w:rPr>
          <w:rFonts w:ascii="Arial" w:eastAsia="Calibri" w:hAnsi="Arial" w:cs="Arial"/>
        </w:rPr>
        <w:t>środków</w:t>
      </w:r>
      <w:r w:rsidR="009409D8" w:rsidRPr="00420592">
        <w:rPr>
          <w:rFonts w:ascii="Arial" w:eastAsia="Calibri" w:hAnsi="Arial" w:cs="Arial"/>
        </w:rPr>
        <w:t xml:space="preserve"> </w:t>
      </w:r>
      <w:r w:rsidRPr="00420592">
        <w:rPr>
          <w:rFonts w:ascii="Arial" w:eastAsia="Calibri" w:hAnsi="Arial" w:cs="Arial"/>
        </w:rPr>
        <w:t>komunikacji (e-mail, list polecony, fax, Extranet), jeżeli spotkanie odbywa się w dniu wyznaczonym terminarzem. Za niedopełnienie w/w obowiązków zostaną</w:t>
      </w:r>
      <w:r w:rsidR="009409D8" w:rsidRPr="00420592">
        <w:rPr>
          <w:rFonts w:ascii="Arial" w:eastAsia="Calibri" w:hAnsi="Arial" w:cs="Arial"/>
        </w:rPr>
        <w:t xml:space="preserve"> </w:t>
      </w:r>
      <w:r w:rsidRPr="00420592">
        <w:rPr>
          <w:rFonts w:ascii="Arial" w:eastAsia="Calibri" w:hAnsi="Arial" w:cs="Arial"/>
        </w:rPr>
        <w:t>nałożone</w:t>
      </w:r>
      <w:r w:rsidR="009409D8" w:rsidRPr="00420592">
        <w:rPr>
          <w:rFonts w:ascii="Arial" w:eastAsia="Calibri" w:hAnsi="Arial" w:cs="Arial"/>
        </w:rPr>
        <w:t xml:space="preserve"> </w:t>
      </w:r>
      <w:r w:rsidRPr="00420592">
        <w:rPr>
          <w:rFonts w:ascii="Arial" w:eastAsia="Calibri" w:hAnsi="Arial" w:cs="Arial"/>
        </w:rPr>
        <w:t>kary</w:t>
      </w:r>
      <w:r w:rsidR="009409D8" w:rsidRPr="00420592">
        <w:rPr>
          <w:rFonts w:ascii="Arial" w:eastAsia="Calibri" w:hAnsi="Arial" w:cs="Arial"/>
        </w:rPr>
        <w:t xml:space="preserve"> </w:t>
      </w:r>
      <w:r w:rsidRPr="00420592">
        <w:rPr>
          <w:rFonts w:ascii="Arial" w:eastAsia="Calibri" w:hAnsi="Arial" w:cs="Arial"/>
        </w:rPr>
        <w:t>dyscyplinarne</w:t>
      </w:r>
      <w:r w:rsidR="009409D8" w:rsidRPr="00420592">
        <w:rPr>
          <w:rFonts w:ascii="Arial" w:eastAsia="Calibri" w:hAnsi="Arial" w:cs="Arial"/>
        </w:rPr>
        <w:t xml:space="preserve"> </w:t>
      </w:r>
      <w:r w:rsidRPr="00420592">
        <w:rPr>
          <w:rFonts w:ascii="Arial" w:eastAsia="Calibri" w:hAnsi="Arial" w:cs="Arial"/>
        </w:rPr>
        <w:t>zgodnie</w:t>
      </w:r>
      <w:r w:rsidR="009409D8" w:rsidRPr="00420592">
        <w:rPr>
          <w:rFonts w:ascii="Arial" w:eastAsia="Calibri" w:hAnsi="Arial" w:cs="Arial"/>
        </w:rPr>
        <w:t xml:space="preserve"> </w:t>
      </w:r>
      <w:r w:rsidRPr="00420592">
        <w:rPr>
          <w:rFonts w:ascii="Arial" w:eastAsia="Calibri" w:hAnsi="Arial" w:cs="Arial"/>
        </w:rPr>
        <w:t xml:space="preserve">z Regulaminem Dyscyplinarnym PZPN. </w:t>
      </w:r>
    </w:p>
    <w:p w14:paraId="5F3F5ED8" w14:textId="77777777" w:rsidR="00CE1522" w:rsidRPr="00420592" w:rsidRDefault="00CE1522" w:rsidP="00E61BDB">
      <w:pPr>
        <w:spacing w:after="0"/>
        <w:rPr>
          <w:rFonts w:ascii="Arial" w:eastAsia="Calibri" w:hAnsi="Arial" w:cs="Arial"/>
        </w:rPr>
      </w:pPr>
    </w:p>
    <w:p w14:paraId="1D267FBA" w14:textId="77777777" w:rsidR="00CE1522" w:rsidRPr="00420592" w:rsidRDefault="00CE1522" w:rsidP="00E61BDB">
      <w:pPr>
        <w:spacing w:after="0"/>
        <w:ind w:firstLine="708"/>
        <w:jc w:val="center"/>
        <w:rPr>
          <w:rFonts w:ascii="Arial" w:eastAsia="Calibri" w:hAnsi="Arial" w:cs="Arial"/>
          <w:b/>
        </w:rPr>
      </w:pPr>
      <w:r w:rsidRPr="00420592">
        <w:rPr>
          <w:rFonts w:ascii="Arial" w:eastAsia="Calibri" w:hAnsi="Arial" w:cs="Arial"/>
          <w:b/>
        </w:rPr>
        <w:t>§ 17</w:t>
      </w:r>
    </w:p>
    <w:p w14:paraId="68FED4B1" w14:textId="77777777" w:rsidR="00CE1522" w:rsidRPr="00420592" w:rsidRDefault="00CE1522" w:rsidP="00E61BDB">
      <w:pPr>
        <w:spacing w:after="0"/>
        <w:ind w:firstLine="708"/>
        <w:rPr>
          <w:rFonts w:ascii="Arial" w:eastAsia="Calibri" w:hAnsi="Arial" w:cs="Arial"/>
        </w:rPr>
      </w:pPr>
    </w:p>
    <w:p w14:paraId="13326724" w14:textId="77777777" w:rsidR="00CE1522" w:rsidRPr="00420592" w:rsidRDefault="00CE1522" w:rsidP="00E61BDB">
      <w:pPr>
        <w:spacing w:after="0"/>
        <w:rPr>
          <w:rFonts w:ascii="Arial" w:eastAsia="Calibri" w:hAnsi="Arial" w:cs="Arial"/>
        </w:rPr>
      </w:pPr>
      <w:r w:rsidRPr="00420592">
        <w:rPr>
          <w:rFonts w:ascii="Arial" w:eastAsia="Calibri" w:hAnsi="Arial" w:cs="Arial"/>
        </w:rPr>
        <w:t>1. Mecze I</w:t>
      </w:r>
      <w:r w:rsidR="00F10DD2" w:rsidRPr="00420592">
        <w:rPr>
          <w:rFonts w:ascii="Arial" w:eastAsia="Calibri" w:hAnsi="Arial" w:cs="Arial"/>
        </w:rPr>
        <w:t>V</w:t>
      </w:r>
      <w:r w:rsidRPr="00420592">
        <w:rPr>
          <w:rFonts w:ascii="Arial" w:eastAsia="Calibri" w:hAnsi="Arial" w:cs="Arial"/>
        </w:rPr>
        <w:t xml:space="preserve"> ligi kobiet muszą być rozegrane w ustalonym terminie.</w:t>
      </w:r>
    </w:p>
    <w:p w14:paraId="0FAB8595" w14:textId="77777777" w:rsidR="00CE1522" w:rsidRPr="00420592" w:rsidRDefault="00CE1522" w:rsidP="00E61BDB">
      <w:pPr>
        <w:spacing w:after="0"/>
        <w:rPr>
          <w:rFonts w:ascii="Arial" w:eastAsia="Calibri" w:hAnsi="Arial" w:cs="Arial"/>
        </w:rPr>
      </w:pPr>
      <w:r w:rsidRPr="00420592">
        <w:rPr>
          <w:rFonts w:ascii="Arial" w:eastAsia="Calibri" w:hAnsi="Arial" w:cs="Arial"/>
        </w:rPr>
        <w:t>2. Ustala się, że mecze I</w:t>
      </w:r>
      <w:r w:rsidR="00F10DD2" w:rsidRPr="00420592">
        <w:rPr>
          <w:rFonts w:ascii="Arial" w:eastAsia="Calibri" w:hAnsi="Arial" w:cs="Arial"/>
        </w:rPr>
        <w:t>V</w:t>
      </w:r>
      <w:r w:rsidRPr="00420592">
        <w:rPr>
          <w:rFonts w:ascii="Arial" w:eastAsia="Calibri" w:hAnsi="Arial" w:cs="Arial"/>
        </w:rPr>
        <w:t xml:space="preserve"> ligi kobiet będą odbywać się w sobotę lub niedzielę lub w razie konieczności w dni powszednie (traktowane jako jeden termin), przy czym dzień i godzinę rozpoczęcia spotkania ustala gospodarz.</w:t>
      </w:r>
    </w:p>
    <w:p w14:paraId="42304CC4" w14:textId="77777777" w:rsidR="00CE1522" w:rsidRPr="00420592" w:rsidRDefault="00CE1522" w:rsidP="00E61BDB">
      <w:pPr>
        <w:spacing w:after="0"/>
        <w:rPr>
          <w:rFonts w:ascii="Arial" w:eastAsia="Calibri" w:hAnsi="Arial" w:cs="Arial"/>
        </w:rPr>
      </w:pPr>
      <w:r w:rsidRPr="00420592">
        <w:rPr>
          <w:rFonts w:ascii="Arial" w:eastAsia="Calibri" w:hAnsi="Arial" w:cs="Arial"/>
        </w:rPr>
        <w:t>3. W uzasadnionych przypadkach, na wniosek gospodarza zawodów, a po pisemnej akceptacji przez drużynę gości, ZPN prowadzący rozgrywki danej grupy może ustalić termin rozegrania meczu na inny dzień tygodnia lub inny termin.</w:t>
      </w:r>
    </w:p>
    <w:p w14:paraId="51FDD86A" w14:textId="77777777" w:rsidR="00CE1522" w:rsidRPr="00420592" w:rsidRDefault="00CE1522" w:rsidP="00E61BDB">
      <w:pPr>
        <w:spacing w:after="0"/>
        <w:rPr>
          <w:rFonts w:ascii="Arial" w:eastAsia="Calibri" w:hAnsi="Arial" w:cs="Arial"/>
        </w:rPr>
      </w:pPr>
      <w:r w:rsidRPr="00420592">
        <w:rPr>
          <w:rFonts w:ascii="Arial" w:eastAsia="Calibri" w:hAnsi="Arial" w:cs="Arial"/>
        </w:rPr>
        <w:lastRenderedPageBreak/>
        <w:t>4.Prowadzący</w:t>
      </w:r>
      <w:r w:rsidR="009409D8" w:rsidRPr="00420592">
        <w:rPr>
          <w:rFonts w:ascii="Arial" w:eastAsia="Calibri" w:hAnsi="Arial" w:cs="Arial"/>
        </w:rPr>
        <w:t xml:space="preserve"> </w:t>
      </w:r>
      <w:r w:rsidRPr="00420592">
        <w:rPr>
          <w:rFonts w:ascii="Arial" w:eastAsia="Calibri" w:hAnsi="Arial" w:cs="Arial"/>
        </w:rPr>
        <w:t>rozgrywki</w:t>
      </w:r>
      <w:r w:rsidR="009409D8" w:rsidRPr="00420592">
        <w:rPr>
          <w:rFonts w:ascii="Arial" w:eastAsia="Calibri" w:hAnsi="Arial" w:cs="Arial"/>
        </w:rPr>
        <w:t xml:space="preserve"> </w:t>
      </w:r>
      <w:r w:rsidRPr="00420592">
        <w:rPr>
          <w:rFonts w:ascii="Arial" w:eastAsia="Calibri" w:hAnsi="Arial" w:cs="Arial"/>
        </w:rPr>
        <w:t>danej</w:t>
      </w:r>
      <w:r w:rsidR="009409D8" w:rsidRPr="00420592">
        <w:rPr>
          <w:rFonts w:ascii="Arial" w:eastAsia="Calibri" w:hAnsi="Arial" w:cs="Arial"/>
        </w:rPr>
        <w:t xml:space="preserve"> </w:t>
      </w:r>
      <w:r w:rsidRPr="00420592">
        <w:rPr>
          <w:rFonts w:ascii="Arial" w:eastAsia="Calibri" w:hAnsi="Arial" w:cs="Arial"/>
        </w:rPr>
        <w:t>grupy</w:t>
      </w:r>
      <w:r w:rsidR="009409D8" w:rsidRPr="00420592">
        <w:rPr>
          <w:rFonts w:ascii="Arial" w:eastAsia="Calibri" w:hAnsi="Arial" w:cs="Arial"/>
        </w:rPr>
        <w:t xml:space="preserve"> </w:t>
      </w:r>
      <w:r w:rsidRPr="00420592">
        <w:rPr>
          <w:rFonts w:ascii="Arial" w:eastAsia="Calibri" w:hAnsi="Arial" w:cs="Arial"/>
        </w:rPr>
        <w:t>może</w:t>
      </w:r>
      <w:r w:rsidR="009409D8" w:rsidRPr="00420592">
        <w:rPr>
          <w:rFonts w:ascii="Arial" w:eastAsia="Calibri" w:hAnsi="Arial" w:cs="Arial"/>
        </w:rPr>
        <w:t xml:space="preserve"> </w:t>
      </w:r>
      <w:r w:rsidRPr="00420592">
        <w:rPr>
          <w:rFonts w:ascii="Arial" w:eastAsia="Calibri" w:hAnsi="Arial" w:cs="Arial"/>
        </w:rPr>
        <w:t>wyznaczyć</w:t>
      </w:r>
      <w:r w:rsidR="009409D8" w:rsidRPr="00420592">
        <w:rPr>
          <w:rFonts w:ascii="Arial" w:eastAsia="Calibri" w:hAnsi="Arial" w:cs="Arial"/>
        </w:rPr>
        <w:t xml:space="preserve"> </w:t>
      </w:r>
      <w:r w:rsidRPr="00420592">
        <w:rPr>
          <w:rFonts w:ascii="Arial" w:eastAsia="Calibri" w:hAnsi="Arial" w:cs="Arial"/>
        </w:rPr>
        <w:t>rozegranie</w:t>
      </w:r>
      <w:r w:rsidR="009409D8" w:rsidRPr="00420592">
        <w:rPr>
          <w:rFonts w:ascii="Arial" w:eastAsia="Calibri" w:hAnsi="Arial" w:cs="Arial"/>
        </w:rPr>
        <w:t xml:space="preserve"> </w:t>
      </w:r>
      <w:r w:rsidRPr="00420592">
        <w:rPr>
          <w:rFonts w:ascii="Arial" w:eastAsia="Calibri" w:hAnsi="Arial" w:cs="Arial"/>
        </w:rPr>
        <w:t>zawodów o mistrzostwo I</w:t>
      </w:r>
      <w:r w:rsidR="00F10DD2" w:rsidRPr="00420592">
        <w:rPr>
          <w:rFonts w:ascii="Arial" w:eastAsia="Calibri" w:hAnsi="Arial" w:cs="Arial"/>
        </w:rPr>
        <w:t>V</w:t>
      </w:r>
      <w:r w:rsidRPr="00420592">
        <w:rPr>
          <w:rFonts w:ascii="Arial" w:eastAsia="Calibri" w:hAnsi="Arial" w:cs="Arial"/>
        </w:rPr>
        <w:t xml:space="preserve"> ligi kobiet na jeden termin i o jednej godzinie, przy czym dwie ostatnie kolejki wyznacza się obligatoryjnie na jeden termin i o jednakowej godzinie.</w:t>
      </w:r>
    </w:p>
    <w:p w14:paraId="126432DA" w14:textId="77777777" w:rsidR="00CE1522" w:rsidRPr="00420592" w:rsidRDefault="00CE1522" w:rsidP="00E61BDB">
      <w:pPr>
        <w:spacing w:after="0"/>
        <w:rPr>
          <w:rFonts w:ascii="Arial" w:eastAsia="Calibri" w:hAnsi="Arial" w:cs="Arial"/>
          <w:color w:val="000000" w:themeColor="text1"/>
        </w:rPr>
      </w:pPr>
      <w:r w:rsidRPr="00420592">
        <w:rPr>
          <w:rFonts w:ascii="Arial" w:eastAsia="Calibri" w:hAnsi="Arial" w:cs="Arial"/>
          <w:color w:val="000000" w:themeColor="text1"/>
        </w:rPr>
        <w:t>5. Zawody I</w:t>
      </w:r>
      <w:r w:rsidR="00F10DD2" w:rsidRPr="00420592">
        <w:rPr>
          <w:rFonts w:ascii="Arial" w:eastAsia="Calibri" w:hAnsi="Arial" w:cs="Arial"/>
          <w:color w:val="000000" w:themeColor="text1"/>
        </w:rPr>
        <w:t>V</w:t>
      </w:r>
      <w:r w:rsidRPr="00420592">
        <w:rPr>
          <w:rFonts w:ascii="Arial" w:eastAsia="Calibri" w:hAnsi="Arial" w:cs="Arial"/>
          <w:color w:val="000000" w:themeColor="text1"/>
        </w:rPr>
        <w:t xml:space="preserve"> ligi kobiet mogą rozpocząć się najwcześniej o godzinie 11:00.</w:t>
      </w:r>
    </w:p>
    <w:p w14:paraId="28FF8E98" w14:textId="77777777" w:rsidR="00CE1522" w:rsidRPr="00420592" w:rsidRDefault="00CE1522" w:rsidP="00E61BDB">
      <w:pPr>
        <w:spacing w:after="0"/>
        <w:rPr>
          <w:rFonts w:ascii="Arial" w:eastAsia="Calibri" w:hAnsi="Arial" w:cs="Arial"/>
        </w:rPr>
      </w:pPr>
      <w:r w:rsidRPr="00420592">
        <w:rPr>
          <w:rFonts w:ascii="Arial" w:eastAsia="Calibri" w:hAnsi="Arial" w:cs="Arial"/>
        </w:rPr>
        <w:t xml:space="preserve">6. Powołanie do pierwszej reprezentacji, reprezentacji U-19, U-17 oraz U-15 w piłce nożnej kobiet, a także kadry wojewódzkiej kobiet dwóch zawodniczek jednego klubu, jest powodem </w:t>
      </w:r>
      <w:r w:rsidRPr="00420592">
        <w:rPr>
          <w:rFonts w:ascii="Arial" w:eastAsia="Calibri" w:hAnsi="Arial" w:cs="Arial"/>
        </w:rPr>
        <w:br/>
        <w:t>do przełożenia zawodów na inny termin – na wniosek zainteresowanego klubu.</w:t>
      </w:r>
    </w:p>
    <w:p w14:paraId="6F0E15F0" w14:textId="77777777" w:rsidR="00CE1522" w:rsidRPr="00420592" w:rsidRDefault="00CE1522" w:rsidP="00E61BDB">
      <w:pPr>
        <w:spacing w:after="0"/>
        <w:rPr>
          <w:rFonts w:ascii="Arial" w:eastAsia="Calibri" w:hAnsi="Arial" w:cs="Arial"/>
        </w:rPr>
      </w:pPr>
    </w:p>
    <w:p w14:paraId="0A6C8549" w14:textId="77777777" w:rsidR="00CE1522" w:rsidRPr="00420592" w:rsidRDefault="00CE1522" w:rsidP="00E61BDB">
      <w:pPr>
        <w:keepNext/>
        <w:spacing w:after="0"/>
        <w:jc w:val="center"/>
        <w:outlineLvl w:val="6"/>
        <w:rPr>
          <w:rFonts w:ascii="Arial" w:eastAsia="Calibri" w:hAnsi="Arial" w:cs="Arial"/>
          <w:b/>
        </w:rPr>
      </w:pPr>
      <w:r w:rsidRPr="00420592">
        <w:rPr>
          <w:rFonts w:ascii="Arial" w:eastAsia="Calibri" w:hAnsi="Arial" w:cs="Arial"/>
          <w:b/>
        </w:rPr>
        <w:t>§ 18</w:t>
      </w:r>
    </w:p>
    <w:p w14:paraId="004206FB" w14:textId="77777777" w:rsidR="00CE1522" w:rsidRPr="00420592" w:rsidRDefault="00CE1522" w:rsidP="00E61BDB">
      <w:pPr>
        <w:keepNext/>
        <w:spacing w:after="0"/>
        <w:outlineLvl w:val="6"/>
        <w:rPr>
          <w:rFonts w:ascii="Arial" w:eastAsia="Calibri" w:hAnsi="Arial" w:cs="Arial"/>
        </w:rPr>
      </w:pPr>
    </w:p>
    <w:p w14:paraId="00128D46" w14:textId="77777777" w:rsidR="00CE1522" w:rsidRPr="00420592" w:rsidRDefault="00CE1522" w:rsidP="00E61BDB">
      <w:pPr>
        <w:spacing w:after="0"/>
        <w:rPr>
          <w:rFonts w:ascii="Arial" w:eastAsia="Calibri" w:hAnsi="Arial" w:cs="Arial"/>
        </w:rPr>
      </w:pPr>
      <w:r w:rsidRPr="00420592">
        <w:rPr>
          <w:rFonts w:ascii="Arial" w:eastAsia="Calibri" w:hAnsi="Arial" w:cs="Arial"/>
        </w:rPr>
        <w:t>W szczególnych sytuacjach, zawody mogą być przełożone na inny termin z urzędu przez ZPN prowadzący rozgrywki danej grupy.</w:t>
      </w:r>
    </w:p>
    <w:p w14:paraId="62C271D9" w14:textId="77777777" w:rsidR="00CE1522" w:rsidRPr="00420592" w:rsidRDefault="00CE1522" w:rsidP="00E61BDB">
      <w:pPr>
        <w:spacing w:after="0"/>
        <w:rPr>
          <w:rFonts w:ascii="Arial" w:eastAsia="Calibri" w:hAnsi="Arial" w:cs="Arial"/>
        </w:rPr>
      </w:pPr>
    </w:p>
    <w:p w14:paraId="58967B9E" w14:textId="77777777" w:rsidR="00CE1522" w:rsidRPr="00420592" w:rsidRDefault="00CE1522" w:rsidP="00E61BDB">
      <w:pPr>
        <w:spacing w:after="0"/>
        <w:jc w:val="center"/>
        <w:rPr>
          <w:rFonts w:ascii="Arial" w:hAnsi="Arial" w:cs="Arial"/>
          <w:b/>
        </w:rPr>
      </w:pPr>
      <w:r w:rsidRPr="00420592">
        <w:rPr>
          <w:rFonts w:ascii="Arial" w:hAnsi="Arial" w:cs="Arial"/>
          <w:b/>
        </w:rPr>
        <w:t>§ 19</w:t>
      </w:r>
    </w:p>
    <w:p w14:paraId="20114227" w14:textId="77777777" w:rsidR="00CE1522" w:rsidRPr="00420592" w:rsidRDefault="00CE1522" w:rsidP="00E61BDB">
      <w:pPr>
        <w:spacing w:after="0"/>
        <w:rPr>
          <w:rFonts w:ascii="Arial" w:hAnsi="Arial" w:cs="Arial"/>
        </w:rPr>
      </w:pPr>
    </w:p>
    <w:p w14:paraId="51239F45" w14:textId="77777777" w:rsidR="00CE1522" w:rsidRPr="00420592" w:rsidRDefault="00CE1522" w:rsidP="00E61BDB">
      <w:pPr>
        <w:spacing w:after="0"/>
        <w:rPr>
          <w:rFonts w:ascii="Arial" w:hAnsi="Arial" w:cs="Arial"/>
        </w:rPr>
      </w:pPr>
      <w:r w:rsidRPr="00420592">
        <w:rPr>
          <w:rFonts w:ascii="Arial" w:hAnsi="Arial" w:cs="Arial"/>
        </w:rPr>
        <w:t>Za utrzymanie porządku na boisku przed, w czasie i po zawodach odpowiedzialny jest klub będący gospodarzem. Klub organizujący zawody obowiązany jest do stworzenia bezpiecznych warunków na stadionie i płycie boiska.</w:t>
      </w:r>
    </w:p>
    <w:p w14:paraId="5EA1F062" w14:textId="77777777" w:rsidR="00CE1522" w:rsidRPr="00420592" w:rsidRDefault="00CE1522" w:rsidP="00E61BDB">
      <w:pPr>
        <w:spacing w:after="0"/>
        <w:rPr>
          <w:rFonts w:ascii="Arial" w:eastAsia="Calibri" w:hAnsi="Arial" w:cs="Arial"/>
        </w:rPr>
      </w:pPr>
    </w:p>
    <w:p w14:paraId="058FC309" w14:textId="77777777" w:rsidR="00CE1522" w:rsidRPr="00420592" w:rsidRDefault="00CE1522" w:rsidP="00E61BDB">
      <w:pPr>
        <w:keepNext/>
        <w:spacing w:after="0"/>
        <w:jc w:val="center"/>
        <w:outlineLvl w:val="6"/>
        <w:rPr>
          <w:rFonts w:ascii="Arial" w:eastAsia="Calibri" w:hAnsi="Arial" w:cs="Arial"/>
          <w:b/>
        </w:rPr>
      </w:pPr>
      <w:r w:rsidRPr="00420592">
        <w:rPr>
          <w:rFonts w:ascii="Arial" w:eastAsia="Calibri" w:hAnsi="Arial" w:cs="Arial"/>
          <w:b/>
        </w:rPr>
        <w:t>§ 20</w:t>
      </w:r>
    </w:p>
    <w:p w14:paraId="7739E52A" w14:textId="77777777" w:rsidR="00CE1522" w:rsidRPr="00420592" w:rsidRDefault="00CE1522" w:rsidP="00E61BDB">
      <w:pPr>
        <w:keepNext/>
        <w:spacing w:after="0"/>
        <w:outlineLvl w:val="6"/>
        <w:rPr>
          <w:rFonts w:ascii="Arial" w:eastAsia="Calibri" w:hAnsi="Arial" w:cs="Arial"/>
        </w:rPr>
      </w:pPr>
    </w:p>
    <w:p w14:paraId="0319859B" w14:textId="77777777" w:rsidR="00CE1522" w:rsidRPr="00420592" w:rsidRDefault="00CE1522" w:rsidP="00E61BDB">
      <w:pPr>
        <w:spacing w:after="0"/>
        <w:rPr>
          <w:rFonts w:ascii="Arial" w:eastAsia="Calibri" w:hAnsi="Arial" w:cs="Arial"/>
        </w:rPr>
      </w:pPr>
      <w:r w:rsidRPr="00420592">
        <w:rPr>
          <w:rFonts w:ascii="Arial" w:eastAsia="Calibri" w:hAnsi="Arial" w:cs="Arial"/>
        </w:rPr>
        <w:t xml:space="preserve">Klub organizujący zawody oprócz stworzenia warunków bezpieczeństwa na widowni </w:t>
      </w:r>
      <w:r w:rsidRPr="00420592">
        <w:rPr>
          <w:rFonts w:ascii="Arial" w:eastAsia="Calibri" w:hAnsi="Arial" w:cs="Arial"/>
        </w:rPr>
        <w:br/>
        <w:t>i płycie stadionu zobowiązany jest do:</w:t>
      </w:r>
    </w:p>
    <w:p w14:paraId="05273CD7" w14:textId="77777777" w:rsidR="00CE1522" w:rsidRPr="00420592" w:rsidRDefault="00CE1522" w:rsidP="00E61BDB">
      <w:pPr>
        <w:numPr>
          <w:ilvl w:val="0"/>
          <w:numId w:val="1"/>
        </w:numPr>
        <w:spacing w:after="0" w:line="276" w:lineRule="auto"/>
        <w:ind w:left="0" w:hanging="180"/>
        <w:rPr>
          <w:rFonts w:ascii="Arial" w:eastAsia="Calibri" w:hAnsi="Arial" w:cs="Arial"/>
        </w:rPr>
      </w:pPr>
      <w:r w:rsidRPr="00420592">
        <w:rPr>
          <w:rFonts w:ascii="Arial" w:eastAsia="Calibri" w:hAnsi="Arial" w:cs="Arial"/>
        </w:rPr>
        <w:t>zapewnienia dogodnego dojścia do widowni, jak również łatwego opuszczenia jej,</w:t>
      </w:r>
    </w:p>
    <w:p w14:paraId="4D55BA0E" w14:textId="77777777" w:rsidR="00CE1522" w:rsidRPr="00420592" w:rsidRDefault="00CE1522" w:rsidP="00E61BDB">
      <w:pPr>
        <w:numPr>
          <w:ilvl w:val="0"/>
          <w:numId w:val="1"/>
        </w:numPr>
        <w:spacing w:after="0" w:line="276" w:lineRule="auto"/>
        <w:ind w:left="0" w:hanging="180"/>
        <w:rPr>
          <w:rFonts w:ascii="Arial" w:eastAsia="Calibri" w:hAnsi="Arial" w:cs="Arial"/>
        </w:rPr>
      </w:pPr>
      <w:r w:rsidRPr="00420592">
        <w:rPr>
          <w:rFonts w:ascii="Arial" w:eastAsia="Calibri" w:hAnsi="Arial" w:cs="Arial"/>
        </w:rPr>
        <w:t>zapewnienia miejsc wygodnych dla widzów (siedzące lub stojące),</w:t>
      </w:r>
    </w:p>
    <w:p w14:paraId="6CCF9386" w14:textId="77777777" w:rsidR="00CE1522" w:rsidRPr="00420592" w:rsidRDefault="00CE1522" w:rsidP="00E61BDB">
      <w:pPr>
        <w:spacing w:after="0"/>
        <w:ind w:hanging="143"/>
        <w:rPr>
          <w:rFonts w:ascii="Arial" w:eastAsia="Calibri" w:hAnsi="Arial" w:cs="Arial"/>
        </w:rPr>
      </w:pPr>
      <w:r w:rsidRPr="00420592">
        <w:rPr>
          <w:rFonts w:ascii="Arial" w:eastAsia="Calibri" w:hAnsi="Arial" w:cs="Arial"/>
        </w:rPr>
        <w:t xml:space="preserve">- opieki medycznej - zgodnie z postanowieniami § 25 ust. 4 pkt b) Uchwały nr IX/140 </w:t>
      </w:r>
      <w:r w:rsidRPr="00420592">
        <w:rPr>
          <w:rFonts w:ascii="Arial" w:eastAsia="Calibri" w:hAnsi="Arial" w:cs="Arial"/>
        </w:rPr>
        <w:br/>
        <w:t>z dnia 3 i 7 lipca 2008 roku Zarządu PZPN w sprawie organizacji rozgrywek w piłkę nożną,</w:t>
      </w:r>
    </w:p>
    <w:p w14:paraId="725B7489" w14:textId="77777777" w:rsidR="00CE1522" w:rsidRPr="00420592" w:rsidRDefault="00CE1522" w:rsidP="00E61BDB">
      <w:pPr>
        <w:numPr>
          <w:ilvl w:val="0"/>
          <w:numId w:val="1"/>
        </w:numPr>
        <w:spacing w:after="0" w:line="276" w:lineRule="auto"/>
        <w:ind w:left="0" w:hanging="180"/>
        <w:rPr>
          <w:rFonts w:ascii="Arial" w:eastAsia="Calibri" w:hAnsi="Arial" w:cs="Arial"/>
        </w:rPr>
      </w:pPr>
      <w:r w:rsidRPr="00420592">
        <w:rPr>
          <w:rFonts w:ascii="Arial" w:eastAsia="Calibri" w:hAnsi="Arial" w:cs="Arial"/>
        </w:rPr>
        <w:t>specjalnie wydzielonych miejsc dla kierowników ekip i zawodników   rezerwowych.</w:t>
      </w:r>
    </w:p>
    <w:p w14:paraId="3992AB86" w14:textId="77777777" w:rsidR="00CE1522" w:rsidRPr="00420592" w:rsidRDefault="00CE1522" w:rsidP="00E61BDB">
      <w:pPr>
        <w:spacing w:after="0"/>
        <w:rPr>
          <w:rFonts w:ascii="Arial" w:eastAsia="Calibri" w:hAnsi="Arial" w:cs="Arial"/>
        </w:rPr>
      </w:pPr>
    </w:p>
    <w:p w14:paraId="4ACB01FB" w14:textId="77777777" w:rsidR="00CE1522" w:rsidRPr="00420592" w:rsidRDefault="00CE1522" w:rsidP="00E61BDB">
      <w:pPr>
        <w:spacing w:after="0"/>
        <w:jc w:val="center"/>
        <w:rPr>
          <w:rFonts w:ascii="Arial" w:hAnsi="Arial" w:cs="Arial"/>
          <w:b/>
        </w:rPr>
      </w:pPr>
      <w:r w:rsidRPr="00420592">
        <w:rPr>
          <w:rFonts w:ascii="Arial" w:hAnsi="Arial" w:cs="Arial"/>
          <w:b/>
        </w:rPr>
        <w:t>§ 21</w:t>
      </w:r>
    </w:p>
    <w:p w14:paraId="6917CCE7" w14:textId="77777777" w:rsidR="00CE1522" w:rsidRPr="00420592" w:rsidRDefault="00CE1522" w:rsidP="00E61BDB">
      <w:pPr>
        <w:spacing w:after="0"/>
        <w:rPr>
          <w:rFonts w:ascii="Arial" w:hAnsi="Arial" w:cs="Arial"/>
        </w:rPr>
      </w:pPr>
    </w:p>
    <w:p w14:paraId="511CA823" w14:textId="2FB49916" w:rsidR="00CE1522" w:rsidRPr="00420592" w:rsidRDefault="00CE1522" w:rsidP="00E61BDB">
      <w:pPr>
        <w:spacing w:after="0"/>
        <w:rPr>
          <w:rFonts w:ascii="Arial" w:eastAsia="Calibri" w:hAnsi="Arial" w:cs="Arial"/>
          <w:color w:val="000000" w:themeColor="text1"/>
        </w:rPr>
      </w:pPr>
      <w:r w:rsidRPr="00420592">
        <w:rPr>
          <w:rFonts w:ascii="Arial" w:eastAsia="Calibri" w:hAnsi="Arial" w:cs="Arial"/>
          <w:color w:val="000000" w:themeColor="text1"/>
        </w:rPr>
        <w:t xml:space="preserve">1. Protest odnośnie przebiegu zawodów wnosi się do Wydziału Gier Związku prowadzącego rozgrywki danej </w:t>
      </w:r>
      <w:r w:rsidR="00294859" w:rsidRPr="00420592">
        <w:rPr>
          <w:rFonts w:ascii="Arial" w:eastAsia="Calibri" w:hAnsi="Arial" w:cs="Arial"/>
          <w:color w:val="000000" w:themeColor="text1"/>
        </w:rPr>
        <w:t>grupy</w:t>
      </w:r>
      <w:r w:rsidRPr="00420592">
        <w:rPr>
          <w:rFonts w:ascii="Arial" w:eastAsia="Calibri" w:hAnsi="Arial" w:cs="Arial"/>
          <w:color w:val="000000" w:themeColor="text1"/>
        </w:rPr>
        <w:t xml:space="preserve"> jako I instancji. Protesty do I instancji należy składać w terminie do 48 godz. po zakończeniu zawodów. </w:t>
      </w:r>
    </w:p>
    <w:p w14:paraId="536B27F9" w14:textId="77777777" w:rsidR="00CE1522" w:rsidRPr="00420592" w:rsidRDefault="00CE1522" w:rsidP="00E61BDB">
      <w:pPr>
        <w:spacing w:after="0"/>
        <w:rPr>
          <w:rFonts w:ascii="Arial" w:eastAsia="Calibri" w:hAnsi="Arial" w:cs="Arial"/>
          <w:color w:val="000000" w:themeColor="text1"/>
        </w:rPr>
      </w:pPr>
      <w:r w:rsidRPr="00420592">
        <w:rPr>
          <w:rFonts w:ascii="Arial" w:eastAsia="Calibri" w:hAnsi="Arial" w:cs="Arial"/>
          <w:color w:val="000000" w:themeColor="text1"/>
        </w:rPr>
        <w:t>2. Do protestu winno być dołączone pokwitowanie o wpłaceniu na konto właściwego ZPN kaucji protestowej zgodnej z wytycznymi danego ZPN. W przypadku uwzględnienia protestu kaucja podlega zwrotowi.</w:t>
      </w:r>
    </w:p>
    <w:p w14:paraId="50E94C74" w14:textId="77777777" w:rsidR="00CE1522" w:rsidRPr="00420592" w:rsidRDefault="00CE1522" w:rsidP="00E61BDB">
      <w:pPr>
        <w:spacing w:after="0"/>
        <w:rPr>
          <w:rFonts w:ascii="Arial" w:eastAsia="Calibri" w:hAnsi="Arial" w:cs="Arial"/>
          <w:color w:val="000000" w:themeColor="text1"/>
        </w:rPr>
      </w:pPr>
      <w:r w:rsidRPr="00420592">
        <w:rPr>
          <w:rFonts w:ascii="Arial" w:eastAsia="Calibri" w:hAnsi="Arial" w:cs="Arial"/>
          <w:color w:val="000000" w:themeColor="text1"/>
        </w:rPr>
        <w:t xml:space="preserve">3. Odwołania wnoszone do Komisji odwoławczej ZPN jako II instancji należy składać najpóźniej </w:t>
      </w:r>
      <w:r w:rsidRPr="00420592">
        <w:rPr>
          <w:rFonts w:ascii="Arial" w:eastAsia="Calibri" w:hAnsi="Arial" w:cs="Arial"/>
          <w:color w:val="000000" w:themeColor="text1"/>
        </w:rPr>
        <w:br/>
        <w:t>w terminie 14 dni od uzyskania powiadomienia o podjętej decyzji I instancji.</w:t>
      </w:r>
    </w:p>
    <w:p w14:paraId="2126E58B" w14:textId="44B40149" w:rsidR="00CE1522" w:rsidRPr="00420592" w:rsidRDefault="00CE1522" w:rsidP="00E61BDB">
      <w:pPr>
        <w:rPr>
          <w:rFonts w:ascii="Arial" w:eastAsia="Calibri" w:hAnsi="Arial" w:cs="Arial"/>
          <w:color w:val="000000" w:themeColor="text1"/>
        </w:rPr>
      </w:pPr>
      <w:r w:rsidRPr="00420592">
        <w:rPr>
          <w:rFonts w:ascii="Arial" w:eastAsia="Calibri" w:hAnsi="Arial" w:cs="Arial"/>
          <w:color w:val="000000" w:themeColor="text1"/>
        </w:rPr>
        <w:t xml:space="preserve">4. Protesty nie potwierdzone pokwitowaniem o wpłaceniu kaucji protestowej nie będą rozpatrywane. W przypadku </w:t>
      </w:r>
      <w:r w:rsidR="00294859" w:rsidRPr="00420592">
        <w:rPr>
          <w:rFonts w:ascii="Arial" w:eastAsia="Calibri" w:hAnsi="Arial" w:cs="Arial"/>
          <w:color w:val="000000" w:themeColor="text1"/>
        </w:rPr>
        <w:t>nieuwzględnienia</w:t>
      </w:r>
      <w:r w:rsidRPr="00420592">
        <w:rPr>
          <w:rFonts w:ascii="Arial" w:eastAsia="Calibri" w:hAnsi="Arial" w:cs="Arial"/>
          <w:color w:val="000000" w:themeColor="text1"/>
        </w:rPr>
        <w:t xml:space="preserve"> protestu, kaucja </w:t>
      </w:r>
      <w:r w:rsidR="006C0439">
        <w:rPr>
          <w:rFonts w:ascii="Arial" w:eastAsia="Calibri" w:hAnsi="Arial" w:cs="Arial"/>
          <w:color w:val="000000" w:themeColor="text1"/>
        </w:rPr>
        <w:t xml:space="preserve">nie </w:t>
      </w:r>
      <w:r w:rsidRPr="00420592">
        <w:rPr>
          <w:rFonts w:ascii="Arial" w:eastAsia="Calibri" w:hAnsi="Arial" w:cs="Arial"/>
          <w:color w:val="000000" w:themeColor="text1"/>
        </w:rPr>
        <w:t>podlega zwrotowi.</w:t>
      </w:r>
    </w:p>
    <w:p w14:paraId="6C40D272" w14:textId="77777777" w:rsidR="00CE1522" w:rsidRPr="00420592" w:rsidRDefault="00CE1522" w:rsidP="00E61BDB">
      <w:pPr>
        <w:keepNext/>
        <w:spacing w:after="0"/>
        <w:jc w:val="center"/>
        <w:outlineLvl w:val="6"/>
        <w:rPr>
          <w:rFonts w:ascii="Arial" w:eastAsia="Calibri" w:hAnsi="Arial" w:cs="Arial"/>
          <w:b/>
        </w:rPr>
      </w:pPr>
      <w:r w:rsidRPr="00420592">
        <w:rPr>
          <w:rFonts w:ascii="Arial" w:eastAsia="Calibri" w:hAnsi="Arial" w:cs="Arial"/>
          <w:b/>
        </w:rPr>
        <w:t>§ 22</w:t>
      </w:r>
    </w:p>
    <w:p w14:paraId="0DD64E29" w14:textId="77777777" w:rsidR="00CE1522" w:rsidRPr="00420592" w:rsidRDefault="00CE1522" w:rsidP="00E61BDB">
      <w:pPr>
        <w:keepNext/>
        <w:spacing w:after="0"/>
        <w:outlineLvl w:val="6"/>
        <w:rPr>
          <w:rFonts w:ascii="Arial" w:eastAsia="Calibri" w:hAnsi="Arial" w:cs="Arial"/>
        </w:rPr>
      </w:pPr>
    </w:p>
    <w:p w14:paraId="068EA526" w14:textId="7B82F606" w:rsidR="00CE1522" w:rsidRPr="00600A3C" w:rsidRDefault="00CE1522" w:rsidP="00E61BDB">
      <w:pPr>
        <w:spacing w:after="0"/>
        <w:rPr>
          <w:rFonts w:ascii="Arial" w:eastAsia="Calibri" w:hAnsi="Arial" w:cs="Arial"/>
        </w:rPr>
      </w:pPr>
      <w:r w:rsidRPr="00420592">
        <w:rPr>
          <w:rFonts w:ascii="Arial" w:eastAsia="Calibri" w:hAnsi="Arial" w:cs="Arial"/>
        </w:rPr>
        <w:t>1. Rozgrywki o mistrzostwo I</w:t>
      </w:r>
      <w:r w:rsidR="00F10DD2" w:rsidRPr="00420592">
        <w:rPr>
          <w:rFonts w:ascii="Arial" w:eastAsia="Calibri" w:hAnsi="Arial" w:cs="Arial"/>
        </w:rPr>
        <w:t>V</w:t>
      </w:r>
      <w:r w:rsidRPr="00420592">
        <w:rPr>
          <w:rFonts w:ascii="Arial" w:eastAsia="Calibri" w:hAnsi="Arial" w:cs="Arial"/>
        </w:rPr>
        <w:t xml:space="preserve"> ligi kobiet prowadzą Wydziały Gier właściwego ZPN. Sędziów </w:t>
      </w:r>
      <w:r w:rsidRPr="00420592">
        <w:rPr>
          <w:rFonts w:ascii="Arial" w:eastAsia="Calibri" w:hAnsi="Arial" w:cs="Arial"/>
        </w:rPr>
        <w:br/>
        <w:t>do prowadzenia zawodów wyznacza Kolegium Sędziów właściwego ZPN.</w:t>
      </w:r>
    </w:p>
    <w:p w14:paraId="22183E7D" w14:textId="10931D2C" w:rsidR="00600A3C" w:rsidRPr="00714F2D" w:rsidRDefault="00600A3C" w:rsidP="00E61BDB">
      <w:pPr>
        <w:pStyle w:val="Default"/>
        <w:rPr>
          <w:rFonts w:eastAsia="Calibri"/>
          <w:sz w:val="22"/>
          <w:szCs w:val="22"/>
        </w:rPr>
      </w:pPr>
      <w:r w:rsidRPr="00714F2D">
        <w:rPr>
          <w:sz w:val="22"/>
          <w:szCs w:val="22"/>
        </w:rPr>
        <w:t xml:space="preserve">2. Koszty ryczałtów sędziowskich pokrywa klub, jednakże Związki Piłki Nożnej prowadzące rozgrywki mogą udzielić wsparcia finansowego. Wysokość ryczałtów ustalona na podstawie tabeli ekwiwalentów określonych w Uchwale z dnia </w:t>
      </w:r>
      <w:bookmarkStart w:id="0" w:name="_Hlk31880093"/>
      <w:r w:rsidR="00714F2D" w:rsidRPr="00714F2D">
        <w:rPr>
          <w:sz w:val="22"/>
          <w:szCs w:val="22"/>
        </w:rPr>
        <w:t>1</w:t>
      </w:r>
      <w:r w:rsidRPr="00714F2D">
        <w:rPr>
          <w:sz w:val="22"/>
          <w:szCs w:val="22"/>
        </w:rPr>
        <w:t xml:space="preserve"> </w:t>
      </w:r>
      <w:r w:rsidR="00714F2D" w:rsidRPr="00714F2D">
        <w:rPr>
          <w:sz w:val="22"/>
          <w:szCs w:val="22"/>
        </w:rPr>
        <w:t xml:space="preserve">października </w:t>
      </w:r>
      <w:r w:rsidRPr="00714F2D">
        <w:rPr>
          <w:sz w:val="22"/>
          <w:szCs w:val="22"/>
        </w:rPr>
        <w:t>20</w:t>
      </w:r>
      <w:r w:rsidR="00714F2D" w:rsidRPr="00714F2D">
        <w:rPr>
          <w:sz w:val="22"/>
          <w:szCs w:val="22"/>
        </w:rPr>
        <w:t>1</w:t>
      </w:r>
      <w:r w:rsidRPr="00714F2D">
        <w:rPr>
          <w:sz w:val="22"/>
          <w:szCs w:val="22"/>
        </w:rPr>
        <w:t xml:space="preserve">9 roku Zarządu </w:t>
      </w:r>
      <w:r w:rsidR="00714F2D" w:rsidRPr="00714F2D">
        <w:rPr>
          <w:sz w:val="22"/>
          <w:szCs w:val="22"/>
        </w:rPr>
        <w:t>K-</w:t>
      </w:r>
      <w:r w:rsidRPr="00714F2D">
        <w:rPr>
          <w:sz w:val="22"/>
          <w:szCs w:val="22"/>
        </w:rPr>
        <w:t>P</w:t>
      </w:r>
      <w:r w:rsidR="00714F2D" w:rsidRPr="00714F2D">
        <w:rPr>
          <w:sz w:val="22"/>
          <w:szCs w:val="22"/>
        </w:rPr>
        <w:t xml:space="preserve"> </w:t>
      </w:r>
      <w:r w:rsidRPr="00714F2D">
        <w:rPr>
          <w:sz w:val="22"/>
          <w:szCs w:val="22"/>
        </w:rPr>
        <w:t xml:space="preserve">ZPN </w:t>
      </w:r>
      <w:bookmarkEnd w:id="0"/>
      <w:r w:rsidRPr="00714F2D">
        <w:rPr>
          <w:sz w:val="22"/>
          <w:szCs w:val="22"/>
        </w:rPr>
        <w:t xml:space="preserve">odpowiada stawkom obowiązującym w III i IV </w:t>
      </w:r>
      <w:r w:rsidR="00294859" w:rsidRPr="00714F2D">
        <w:rPr>
          <w:sz w:val="22"/>
          <w:szCs w:val="22"/>
        </w:rPr>
        <w:t>lidze Juniorów</w:t>
      </w:r>
      <w:r w:rsidRPr="00714F2D">
        <w:rPr>
          <w:sz w:val="22"/>
          <w:szCs w:val="22"/>
        </w:rPr>
        <w:t xml:space="preserve"> </w:t>
      </w:r>
      <w:r w:rsidR="00AD3576">
        <w:rPr>
          <w:sz w:val="22"/>
          <w:szCs w:val="22"/>
        </w:rPr>
        <w:t>Starszych</w:t>
      </w:r>
      <w:r w:rsidR="00714F2D" w:rsidRPr="00714F2D">
        <w:rPr>
          <w:sz w:val="22"/>
          <w:szCs w:val="22"/>
        </w:rPr>
        <w:t xml:space="preserve"> </w:t>
      </w:r>
    </w:p>
    <w:p w14:paraId="29625E60" w14:textId="77777777" w:rsidR="00CE1522" w:rsidRPr="00714F2D" w:rsidRDefault="00CE1522" w:rsidP="00E61BDB">
      <w:pPr>
        <w:spacing w:after="0"/>
        <w:rPr>
          <w:rFonts w:ascii="Arial" w:eastAsia="Calibri" w:hAnsi="Arial" w:cs="Arial"/>
        </w:rPr>
      </w:pPr>
    </w:p>
    <w:p w14:paraId="3DCB4BDD" w14:textId="59A0BA0B" w:rsidR="00CE1522" w:rsidRPr="00420592" w:rsidRDefault="00CE1522" w:rsidP="00EC6D3C">
      <w:pPr>
        <w:keepNext/>
        <w:spacing w:after="0"/>
        <w:jc w:val="center"/>
        <w:outlineLvl w:val="6"/>
        <w:rPr>
          <w:rFonts w:ascii="Arial" w:eastAsia="Calibri" w:hAnsi="Arial" w:cs="Arial"/>
          <w:b/>
        </w:rPr>
      </w:pPr>
      <w:r w:rsidRPr="00420592">
        <w:rPr>
          <w:rFonts w:ascii="Arial" w:eastAsia="Calibri" w:hAnsi="Arial" w:cs="Arial"/>
          <w:b/>
        </w:rPr>
        <w:t>§ 23</w:t>
      </w:r>
    </w:p>
    <w:p w14:paraId="3B2A1F99" w14:textId="77777777" w:rsidR="00CE1522" w:rsidRPr="00420592" w:rsidRDefault="00CE1522" w:rsidP="00E61BDB">
      <w:pPr>
        <w:keepNext/>
        <w:spacing w:after="0"/>
        <w:outlineLvl w:val="6"/>
        <w:rPr>
          <w:rFonts w:ascii="Arial" w:eastAsia="Calibri" w:hAnsi="Arial" w:cs="Arial"/>
        </w:rPr>
      </w:pPr>
    </w:p>
    <w:p w14:paraId="5A0B00E7" w14:textId="77777777" w:rsidR="00CE1522" w:rsidRPr="00420592" w:rsidRDefault="00CE1522" w:rsidP="00E61BDB">
      <w:pPr>
        <w:spacing w:after="0"/>
        <w:rPr>
          <w:rFonts w:ascii="Arial" w:eastAsia="Calibri" w:hAnsi="Arial" w:cs="Arial"/>
        </w:rPr>
      </w:pPr>
      <w:r w:rsidRPr="00420592">
        <w:rPr>
          <w:rFonts w:ascii="Arial" w:eastAsia="Calibri" w:hAnsi="Arial" w:cs="Arial"/>
        </w:rPr>
        <w:t>W razie nieprzybycia sędziego lub niemożności prowadzenia zawodów przez wyznaczonego sędziego – obowiązują zasady zawarte w Uchwale nr IX/140 z dnia 3 i 7 lipca 2008 roku Zarządu Polskiego Związku Piłki Nożnej.</w:t>
      </w:r>
    </w:p>
    <w:p w14:paraId="732E9354" w14:textId="77777777" w:rsidR="00CE1522" w:rsidRPr="00420592" w:rsidRDefault="00CE1522" w:rsidP="00E61BDB">
      <w:pPr>
        <w:spacing w:after="0"/>
        <w:rPr>
          <w:rFonts w:ascii="Arial" w:eastAsia="Calibri" w:hAnsi="Arial" w:cs="Arial"/>
        </w:rPr>
      </w:pPr>
      <w:r w:rsidRPr="00420592">
        <w:rPr>
          <w:rFonts w:ascii="Arial" w:eastAsia="Calibri" w:hAnsi="Arial" w:cs="Arial"/>
        </w:rPr>
        <w:tab/>
      </w:r>
      <w:r w:rsidRPr="00420592">
        <w:rPr>
          <w:rFonts w:ascii="Arial" w:eastAsia="Calibri" w:hAnsi="Arial" w:cs="Arial"/>
        </w:rPr>
        <w:tab/>
      </w:r>
      <w:r w:rsidRPr="00420592">
        <w:rPr>
          <w:rFonts w:ascii="Arial" w:eastAsia="Calibri" w:hAnsi="Arial" w:cs="Arial"/>
        </w:rPr>
        <w:tab/>
      </w:r>
      <w:r w:rsidRPr="00420592">
        <w:rPr>
          <w:rFonts w:ascii="Arial" w:eastAsia="Calibri" w:hAnsi="Arial" w:cs="Arial"/>
        </w:rPr>
        <w:tab/>
      </w:r>
      <w:r w:rsidRPr="00420592">
        <w:rPr>
          <w:rFonts w:ascii="Arial" w:eastAsia="Calibri" w:hAnsi="Arial" w:cs="Arial"/>
        </w:rPr>
        <w:tab/>
      </w:r>
    </w:p>
    <w:p w14:paraId="3CB1061C" w14:textId="77777777" w:rsidR="00420592" w:rsidRDefault="00420592" w:rsidP="00E61BDB">
      <w:pPr>
        <w:spacing w:after="0"/>
        <w:rPr>
          <w:rFonts w:ascii="Arial" w:eastAsia="Calibri" w:hAnsi="Arial" w:cs="Arial"/>
          <w:b/>
        </w:rPr>
      </w:pPr>
    </w:p>
    <w:p w14:paraId="6E442CBF" w14:textId="77777777" w:rsidR="00CE1522" w:rsidRPr="00420592" w:rsidRDefault="00CE1522" w:rsidP="00E61BDB">
      <w:pPr>
        <w:spacing w:after="0"/>
        <w:jc w:val="center"/>
        <w:rPr>
          <w:rFonts w:ascii="Arial" w:eastAsia="Calibri" w:hAnsi="Arial" w:cs="Arial"/>
          <w:b/>
        </w:rPr>
      </w:pPr>
      <w:r w:rsidRPr="00420592">
        <w:rPr>
          <w:rFonts w:ascii="Arial" w:eastAsia="Calibri" w:hAnsi="Arial" w:cs="Arial"/>
          <w:b/>
        </w:rPr>
        <w:lastRenderedPageBreak/>
        <w:t>§ 24</w:t>
      </w:r>
    </w:p>
    <w:p w14:paraId="48758DA7" w14:textId="77777777" w:rsidR="00CE1522" w:rsidRPr="00420592" w:rsidRDefault="00CE1522" w:rsidP="00E61BDB">
      <w:pPr>
        <w:spacing w:after="0"/>
        <w:rPr>
          <w:rFonts w:ascii="Arial" w:eastAsia="Calibri" w:hAnsi="Arial" w:cs="Arial"/>
        </w:rPr>
      </w:pPr>
    </w:p>
    <w:p w14:paraId="5D3DBC04" w14:textId="3E863781" w:rsidR="00920256" w:rsidRDefault="00920256" w:rsidP="00E61BDB">
      <w:pPr>
        <w:numPr>
          <w:ilvl w:val="0"/>
          <w:numId w:val="5"/>
        </w:numPr>
        <w:suppressAutoHyphens/>
        <w:spacing w:after="0" w:line="100" w:lineRule="atLeast"/>
        <w:ind w:left="0"/>
        <w:rPr>
          <w:rFonts w:ascii="Arial" w:hAnsi="Arial" w:cs="Arial"/>
        </w:rPr>
      </w:pPr>
      <w:r w:rsidRPr="00920256">
        <w:rPr>
          <w:rFonts w:ascii="Arial" w:hAnsi="Arial" w:cs="Arial"/>
        </w:rPr>
        <w:t>Do protokołu sędziowskiego wolno wpisać maksymalnie 18 zawodni</w:t>
      </w:r>
      <w:r w:rsidR="00294859">
        <w:rPr>
          <w:rFonts w:ascii="Arial" w:hAnsi="Arial" w:cs="Arial"/>
        </w:rPr>
        <w:t>czek</w:t>
      </w:r>
      <w:r w:rsidRPr="00920256">
        <w:rPr>
          <w:rFonts w:ascii="Arial" w:hAnsi="Arial" w:cs="Arial"/>
        </w:rPr>
        <w:t>. Zawodnic</w:t>
      </w:r>
      <w:r w:rsidR="00294859">
        <w:rPr>
          <w:rFonts w:ascii="Arial" w:hAnsi="Arial" w:cs="Arial"/>
        </w:rPr>
        <w:t>zki</w:t>
      </w:r>
      <w:r w:rsidRPr="00920256">
        <w:rPr>
          <w:rFonts w:ascii="Arial" w:hAnsi="Arial" w:cs="Arial"/>
        </w:rPr>
        <w:t xml:space="preserve"> muszą mieć koszulki ponumerowane zgodnie z zapisem w protokole. Po tym jak sprawozdanie zostało wypełnione, podpisane przez kapitana oraz kierownika drużyny i zwrócone do sędziego na 30 minut przed rozpoczęciem zawodów, jeżeli zawody nie zostały jeszcze rozpoczęte, mają zastosowanie następujące instrukcje:</w:t>
      </w:r>
    </w:p>
    <w:p w14:paraId="3BFD2204" w14:textId="77777777" w:rsidR="00920256" w:rsidRPr="00920256" w:rsidRDefault="00920256" w:rsidP="00E61BDB">
      <w:pPr>
        <w:suppressAutoHyphens/>
        <w:spacing w:after="0" w:line="100" w:lineRule="atLeast"/>
        <w:rPr>
          <w:rFonts w:ascii="Arial" w:hAnsi="Arial" w:cs="Arial"/>
        </w:rPr>
      </w:pPr>
    </w:p>
    <w:p w14:paraId="2462CE81" w14:textId="1AA5FE77" w:rsidR="00920256" w:rsidRPr="00920256" w:rsidRDefault="00920256" w:rsidP="00E61BDB">
      <w:pPr>
        <w:ind w:hanging="360"/>
        <w:rPr>
          <w:rFonts w:ascii="Arial" w:hAnsi="Arial" w:cs="Arial"/>
        </w:rPr>
      </w:pPr>
      <w:r w:rsidRPr="00920256">
        <w:rPr>
          <w:rFonts w:ascii="Arial" w:hAnsi="Arial" w:cs="Arial"/>
        </w:rPr>
        <w:t>a. Jeżeli jakikolwiek z pierwszych 11 zawodni</w:t>
      </w:r>
      <w:r w:rsidR="00294859">
        <w:rPr>
          <w:rFonts w:ascii="Arial" w:hAnsi="Arial" w:cs="Arial"/>
        </w:rPr>
        <w:t>czek</w:t>
      </w:r>
      <w:r w:rsidRPr="00920256">
        <w:rPr>
          <w:rFonts w:ascii="Arial" w:hAnsi="Arial" w:cs="Arial"/>
        </w:rPr>
        <w:t xml:space="preserve"> nie jest zdoln</w:t>
      </w:r>
      <w:r w:rsidR="00294859">
        <w:rPr>
          <w:rFonts w:ascii="Arial" w:hAnsi="Arial" w:cs="Arial"/>
        </w:rPr>
        <w:t>a</w:t>
      </w:r>
      <w:r w:rsidRPr="00920256">
        <w:rPr>
          <w:rFonts w:ascii="Arial" w:hAnsi="Arial" w:cs="Arial"/>
        </w:rPr>
        <w:t xml:space="preserve"> do rozpoczęcia zawodów z jakiejkolwiek przyczyny, to może być zastąpion</w:t>
      </w:r>
      <w:r w:rsidR="00294859">
        <w:rPr>
          <w:rFonts w:ascii="Arial" w:hAnsi="Arial" w:cs="Arial"/>
        </w:rPr>
        <w:t>a</w:t>
      </w:r>
      <w:r w:rsidRPr="00920256">
        <w:rPr>
          <w:rFonts w:ascii="Arial" w:hAnsi="Arial" w:cs="Arial"/>
        </w:rPr>
        <w:t xml:space="preserve"> przez jedn</w:t>
      </w:r>
      <w:r w:rsidR="00294859">
        <w:rPr>
          <w:rFonts w:ascii="Arial" w:hAnsi="Arial" w:cs="Arial"/>
        </w:rPr>
        <w:t>ą</w:t>
      </w:r>
      <w:r w:rsidRPr="00920256">
        <w:rPr>
          <w:rFonts w:ascii="Arial" w:hAnsi="Arial" w:cs="Arial"/>
        </w:rPr>
        <w:t xml:space="preserve"> z rezerwowych. Zawodn</w:t>
      </w:r>
      <w:r w:rsidR="00294859">
        <w:rPr>
          <w:rFonts w:ascii="Arial" w:hAnsi="Arial" w:cs="Arial"/>
        </w:rPr>
        <w:t>iczka</w:t>
      </w:r>
      <w:r w:rsidRPr="00920256">
        <w:rPr>
          <w:rFonts w:ascii="Arial" w:hAnsi="Arial" w:cs="Arial"/>
        </w:rPr>
        <w:t xml:space="preserve"> t</w:t>
      </w:r>
      <w:r w:rsidR="00294859">
        <w:rPr>
          <w:rFonts w:ascii="Arial" w:hAnsi="Arial" w:cs="Arial"/>
        </w:rPr>
        <w:t>a</w:t>
      </w:r>
      <w:r w:rsidRPr="00920256">
        <w:rPr>
          <w:rFonts w:ascii="Arial" w:hAnsi="Arial" w:cs="Arial"/>
        </w:rPr>
        <w:t xml:space="preserve"> ma status rezerwowego i ma prawo zostać wprowadzon</w:t>
      </w:r>
      <w:r w:rsidR="00294859">
        <w:rPr>
          <w:rFonts w:ascii="Arial" w:hAnsi="Arial" w:cs="Arial"/>
        </w:rPr>
        <w:t>a</w:t>
      </w:r>
      <w:r w:rsidRPr="00920256">
        <w:rPr>
          <w:rFonts w:ascii="Arial" w:hAnsi="Arial" w:cs="Arial"/>
        </w:rPr>
        <w:t xml:space="preserve"> na boisko w późniejszej fazie gry. Takie zastąpienie nie pomniejszy liczby zawodni</w:t>
      </w:r>
      <w:r w:rsidR="00294859">
        <w:rPr>
          <w:rFonts w:ascii="Arial" w:hAnsi="Arial" w:cs="Arial"/>
        </w:rPr>
        <w:t>czek</w:t>
      </w:r>
      <w:r w:rsidRPr="00920256">
        <w:rPr>
          <w:rFonts w:ascii="Arial" w:hAnsi="Arial" w:cs="Arial"/>
        </w:rPr>
        <w:t xml:space="preserve"> rezerwowych. Podczas zawodów nadal można dokonać regulaminową liczbę zmian dla danej klasy rozgrywkowej.</w:t>
      </w:r>
    </w:p>
    <w:p w14:paraId="7D98F7A9" w14:textId="277C401F" w:rsidR="00920256" w:rsidRPr="00920256" w:rsidRDefault="00920256" w:rsidP="00E61BDB">
      <w:pPr>
        <w:ind w:hanging="360"/>
        <w:rPr>
          <w:rFonts w:ascii="Arial" w:hAnsi="Arial" w:cs="Arial"/>
        </w:rPr>
      </w:pPr>
      <w:r w:rsidRPr="00920256">
        <w:rPr>
          <w:rFonts w:ascii="Arial" w:hAnsi="Arial" w:cs="Arial"/>
        </w:rPr>
        <w:t>b. Jeżeli jak</w:t>
      </w:r>
      <w:r w:rsidR="00294859">
        <w:rPr>
          <w:rFonts w:ascii="Arial" w:hAnsi="Arial" w:cs="Arial"/>
        </w:rPr>
        <w:t>a</w:t>
      </w:r>
      <w:r w:rsidRPr="00920256">
        <w:rPr>
          <w:rFonts w:ascii="Arial" w:hAnsi="Arial" w:cs="Arial"/>
        </w:rPr>
        <w:t>kolwiek z 7 zawodni</w:t>
      </w:r>
      <w:r w:rsidR="00294859">
        <w:rPr>
          <w:rFonts w:ascii="Arial" w:hAnsi="Arial" w:cs="Arial"/>
        </w:rPr>
        <w:t>czek</w:t>
      </w:r>
      <w:r w:rsidRPr="00920256">
        <w:rPr>
          <w:rFonts w:ascii="Arial" w:hAnsi="Arial" w:cs="Arial"/>
        </w:rPr>
        <w:t xml:space="preserve"> rezerwowych nie może wejść na boisko z jakiekolwiek przyczyny, to nie może być zastąpion</w:t>
      </w:r>
      <w:r w:rsidR="00294859">
        <w:rPr>
          <w:rFonts w:ascii="Arial" w:hAnsi="Arial" w:cs="Arial"/>
        </w:rPr>
        <w:t>a</w:t>
      </w:r>
      <w:r w:rsidRPr="00920256">
        <w:rPr>
          <w:rFonts w:ascii="Arial" w:hAnsi="Arial" w:cs="Arial"/>
        </w:rPr>
        <w:t>, co oznacza, że ilość zawodni</w:t>
      </w:r>
      <w:r w:rsidR="00294859">
        <w:rPr>
          <w:rFonts w:ascii="Arial" w:hAnsi="Arial" w:cs="Arial"/>
        </w:rPr>
        <w:t>czek</w:t>
      </w:r>
      <w:r w:rsidRPr="00920256">
        <w:rPr>
          <w:rFonts w:ascii="Arial" w:hAnsi="Arial" w:cs="Arial"/>
        </w:rPr>
        <w:t xml:space="preserve"> rezerwowych zostanie pomniejszona.</w:t>
      </w:r>
    </w:p>
    <w:p w14:paraId="7DE22939" w14:textId="50B29B07" w:rsidR="00920256" w:rsidRPr="00920256" w:rsidRDefault="00920256" w:rsidP="00E61BDB">
      <w:pPr>
        <w:ind w:hanging="360"/>
        <w:rPr>
          <w:rFonts w:ascii="Arial" w:hAnsi="Arial" w:cs="Arial"/>
        </w:rPr>
      </w:pPr>
      <w:r w:rsidRPr="00920256">
        <w:rPr>
          <w:rFonts w:ascii="Arial" w:hAnsi="Arial" w:cs="Arial"/>
        </w:rPr>
        <w:t>c. Jeżeli bramka</w:t>
      </w:r>
      <w:r w:rsidR="00294859">
        <w:rPr>
          <w:rFonts w:ascii="Arial" w:hAnsi="Arial" w:cs="Arial"/>
        </w:rPr>
        <w:t>rka</w:t>
      </w:r>
      <w:r w:rsidRPr="00920256">
        <w:rPr>
          <w:rFonts w:ascii="Arial" w:hAnsi="Arial" w:cs="Arial"/>
        </w:rPr>
        <w:t xml:space="preserve"> wpisan</w:t>
      </w:r>
      <w:r w:rsidR="00294859">
        <w:rPr>
          <w:rFonts w:ascii="Arial" w:hAnsi="Arial" w:cs="Arial"/>
        </w:rPr>
        <w:t>a</w:t>
      </w:r>
      <w:r w:rsidRPr="00920256">
        <w:rPr>
          <w:rFonts w:ascii="Arial" w:hAnsi="Arial" w:cs="Arial"/>
        </w:rPr>
        <w:t xml:space="preserve"> do sprawozdania nie może wziąć udziału w zawodach </w:t>
      </w:r>
      <w:r w:rsidRPr="00920256">
        <w:rPr>
          <w:rFonts w:ascii="Arial" w:hAnsi="Arial" w:cs="Arial"/>
        </w:rPr>
        <w:br/>
        <w:t>z jakiekolwiek przyczyny, to następn</w:t>
      </w:r>
      <w:r w:rsidR="00294859">
        <w:rPr>
          <w:rFonts w:ascii="Arial" w:hAnsi="Arial" w:cs="Arial"/>
        </w:rPr>
        <w:t>a</w:t>
      </w:r>
      <w:r w:rsidRPr="00920256">
        <w:rPr>
          <w:rFonts w:ascii="Arial" w:hAnsi="Arial" w:cs="Arial"/>
        </w:rPr>
        <w:t xml:space="preserve"> bramkar</w:t>
      </w:r>
      <w:r w:rsidR="00294859">
        <w:rPr>
          <w:rFonts w:ascii="Arial" w:hAnsi="Arial" w:cs="Arial"/>
        </w:rPr>
        <w:t>ka</w:t>
      </w:r>
      <w:r w:rsidRPr="00920256">
        <w:rPr>
          <w:rFonts w:ascii="Arial" w:hAnsi="Arial" w:cs="Arial"/>
        </w:rPr>
        <w:t xml:space="preserve"> nie wpisan</w:t>
      </w:r>
      <w:r w:rsidR="00294859">
        <w:rPr>
          <w:rFonts w:ascii="Arial" w:hAnsi="Arial" w:cs="Arial"/>
        </w:rPr>
        <w:t>a</w:t>
      </w:r>
      <w:r w:rsidRPr="00920256">
        <w:rPr>
          <w:rFonts w:ascii="Arial" w:hAnsi="Arial" w:cs="Arial"/>
        </w:rPr>
        <w:t xml:space="preserve"> uprzednio do sprawozdania może </w:t>
      </w:r>
      <w:r w:rsidR="00294859">
        <w:rPr>
          <w:rFonts w:ascii="Arial" w:hAnsi="Arial" w:cs="Arial"/>
        </w:rPr>
        <w:t>ją</w:t>
      </w:r>
      <w:r w:rsidRPr="00920256">
        <w:rPr>
          <w:rFonts w:ascii="Arial" w:hAnsi="Arial" w:cs="Arial"/>
        </w:rPr>
        <w:t xml:space="preserve"> zastąpić.</w:t>
      </w:r>
    </w:p>
    <w:p w14:paraId="0A560F65" w14:textId="1B3CD0F7" w:rsidR="00920256" w:rsidRPr="00E61BDB" w:rsidRDefault="00920256" w:rsidP="00E61BDB">
      <w:pPr>
        <w:numPr>
          <w:ilvl w:val="0"/>
          <w:numId w:val="5"/>
        </w:numPr>
        <w:suppressAutoHyphens/>
        <w:spacing w:after="0" w:line="100" w:lineRule="atLeast"/>
        <w:ind w:left="0"/>
        <w:rPr>
          <w:rFonts w:ascii="Arial" w:hAnsi="Arial" w:cs="Arial"/>
        </w:rPr>
      </w:pPr>
      <w:r w:rsidRPr="00920256">
        <w:rPr>
          <w:rFonts w:ascii="Arial" w:hAnsi="Arial" w:cs="Arial"/>
        </w:rPr>
        <w:t>Na ławce rezerwowych, poza 7 zawodni</w:t>
      </w:r>
      <w:r w:rsidR="00E61BDB">
        <w:rPr>
          <w:rFonts w:ascii="Arial" w:hAnsi="Arial" w:cs="Arial"/>
        </w:rPr>
        <w:t>c</w:t>
      </w:r>
      <w:r w:rsidR="00384B48">
        <w:rPr>
          <w:rFonts w:ascii="Arial" w:hAnsi="Arial" w:cs="Arial"/>
        </w:rPr>
        <w:t>zkami</w:t>
      </w:r>
      <w:r w:rsidRPr="00920256">
        <w:rPr>
          <w:rFonts w:ascii="Arial" w:hAnsi="Arial" w:cs="Arial"/>
        </w:rPr>
        <w:t xml:space="preserve"> rezerwowymi, wpisanymi do protokołu, może przebywać najwyżej 6 osób. Nazwiska i funkcje tych osób muszą być wpisane czytelnie na załączniku do sprawozdania meczowego. </w:t>
      </w:r>
    </w:p>
    <w:p w14:paraId="22994FB0" w14:textId="3C317479" w:rsidR="00920256" w:rsidRPr="00920256" w:rsidRDefault="00920256" w:rsidP="00E61BDB">
      <w:pPr>
        <w:numPr>
          <w:ilvl w:val="0"/>
          <w:numId w:val="5"/>
        </w:numPr>
        <w:suppressAutoHyphens/>
        <w:spacing w:after="0" w:line="100" w:lineRule="atLeast"/>
        <w:ind w:left="0"/>
        <w:rPr>
          <w:rFonts w:ascii="Arial" w:hAnsi="Arial" w:cs="Arial"/>
        </w:rPr>
      </w:pPr>
      <w:r w:rsidRPr="00920256">
        <w:rPr>
          <w:rFonts w:ascii="Arial" w:hAnsi="Arial" w:cs="Arial"/>
        </w:rPr>
        <w:t>Zawodnic</w:t>
      </w:r>
      <w:r w:rsidR="00384B48">
        <w:rPr>
          <w:rFonts w:ascii="Arial" w:hAnsi="Arial" w:cs="Arial"/>
        </w:rPr>
        <w:t>zki</w:t>
      </w:r>
      <w:r w:rsidRPr="00920256">
        <w:rPr>
          <w:rFonts w:ascii="Arial" w:hAnsi="Arial" w:cs="Arial"/>
        </w:rPr>
        <w:t xml:space="preserve"> winni mieć na koszulkach numery o wysokości minimum 30 cm, wykonane w kolorze kontrastującym z kolorem koszulki, zapewniające ich widoczność nawet z dalszej odległości.</w:t>
      </w:r>
    </w:p>
    <w:p w14:paraId="6E92DD0A" w14:textId="77777777" w:rsidR="00920256" w:rsidRPr="00920256" w:rsidRDefault="00920256" w:rsidP="00E61BDB">
      <w:pPr>
        <w:numPr>
          <w:ilvl w:val="0"/>
          <w:numId w:val="6"/>
        </w:numPr>
        <w:suppressAutoHyphens/>
        <w:spacing w:after="0" w:line="100" w:lineRule="atLeast"/>
        <w:ind w:left="0"/>
        <w:rPr>
          <w:rFonts w:ascii="Arial" w:hAnsi="Arial" w:cs="Arial"/>
        </w:rPr>
      </w:pPr>
      <w:r w:rsidRPr="00920256">
        <w:rPr>
          <w:rFonts w:ascii="Arial" w:hAnsi="Arial" w:cs="Arial"/>
        </w:rPr>
        <w:t>Jeżeli przed rozpoczęciem spotkania okaże się, że drużyny mają kostiumy sportowe podobnych kolorów, wówczas na zarządzenie sędziego drużyna gospodarzy jest obowiązana założyć kostiumy o odmiennych barwach.</w:t>
      </w:r>
    </w:p>
    <w:p w14:paraId="35B58315" w14:textId="49097E37" w:rsidR="00920256" w:rsidRPr="00E61BDB" w:rsidRDefault="00920256" w:rsidP="00E61BDB">
      <w:pPr>
        <w:numPr>
          <w:ilvl w:val="0"/>
          <w:numId w:val="6"/>
        </w:numPr>
        <w:suppressAutoHyphens/>
        <w:spacing w:after="0" w:line="100" w:lineRule="atLeast"/>
        <w:ind w:left="0"/>
        <w:rPr>
          <w:rFonts w:ascii="Arial" w:hAnsi="Arial" w:cs="Arial"/>
        </w:rPr>
      </w:pPr>
      <w:r w:rsidRPr="00920256">
        <w:rPr>
          <w:rFonts w:ascii="Arial" w:hAnsi="Arial" w:cs="Arial"/>
        </w:rPr>
        <w:t>Bramkar</w:t>
      </w:r>
      <w:r w:rsidR="00384B48">
        <w:rPr>
          <w:rFonts w:ascii="Arial" w:hAnsi="Arial" w:cs="Arial"/>
        </w:rPr>
        <w:t>ki</w:t>
      </w:r>
      <w:r w:rsidRPr="00920256">
        <w:rPr>
          <w:rFonts w:ascii="Arial" w:hAnsi="Arial" w:cs="Arial"/>
        </w:rPr>
        <w:t xml:space="preserve"> muszą mieć koszulki różniące się barwą od koszulek obu drużyn. Przepis ten dotyczy również sędziego, któremu gospodarz zawodów powinien dostarczyć koszulkę odmiennej barwy.</w:t>
      </w:r>
    </w:p>
    <w:p w14:paraId="78EB373D" w14:textId="3E65B8A6" w:rsidR="00920256" w:rsidRPr="00E61BDB" w:rsidRDefault="00920256" w:rsidP="00E61BDB">
      <w:pPr>
        <w:numPr>
          <w:ilvl w:val="0"/>
          <w:numId w:val="5"/>
        </w:numPr>
        <w:suppressAutoHyphens/>
        <w:spacing w:after="0" w:line="100" w:lineRule="atLeast"/>
        <w:ind w:left="0"/>
        <w:rPr>
          <w:rFonts w:ascii="Arial" w:hAnsi="Arial" w:cs="Arial"/>
        </w:rPr>
      </w:pPr>
      <w:r w:rsidRPr="00920256">
        <w:rPr>
          <w:rFonts w:ascii="Arial" w:hAnsi="Arial" w:cs="Arial"/>
        </w:rPr>
        <w:t xml:space="preserve">W rozgrywkach obowiązkowe jest używanie przez zawodników ochraniaczy na golenie. </w:t>
      </w:r>
    </w:p>
    <w:p w14:paraId="5E34142E" w14:textId="1525A91E" w:rsidR="00920256" w:rsidRPr="00E61BDB" w:rsidRDefault="00920256" w:rsidP="00E61BDB">
      <w:pPr>
        <w:numPr>
          <w:ilvl w:val="0"/>
          <w:numId w:val="5"/>
        </w:numPr>
        <w:suppressAutoHyphens/>
        <w:spacing w:after="0" w:line="100" w:lineRule="atLeast"/>
        <w:ind w:left="0"/>
        <w:rPr>
          <w:rFonts w:ascii="Arial" w:hAnsi="Arial" w:cs="Arial"/>
        </w:rPr>
      </w:pPr>
      <w:r w:rsidRPr="00920256">
        <w:rPr>
          <w:rFonts w:ascii="Arial" w:hAnsi="Arial" w:cs="Arial"/>
        </w:rPr>
        <w:t>Kluby będące gospodarzami zawodów, obowiązane są zapewnić: 3 egzemplarze załącznika do sprawozdania. Do załącznika sędzia zawodów wpisze nazwiska zawodni</w:t>
      </w:r>
      <w:r w:rsidR="00384B48">
        <w:rPr>
          <w:rFonts w:ascii="Arial" w:hAnsi="Arial" w:cs="Arial"/>
        </w:rPr>
        <w:t>czek</w:t>
      </w:r>
      <w:r w:rsidRPr="00920256">
        <w:rPr>
          <w:rFonts w:ascii="Arial" w:hAnsi="Arial" w:cs="Arial"/>
        </w:rPr>
        <w:t xml:space="preserve"> ukaranych żółtymi i czerwonymi kartkami, zmiany zawodni</w:t>
      </w:r>
      <w:r w:rsidR="00384B48">
        <w:rPr>
          <w:rFonts w:ascii="Arial" w:hAnsi="Arial" w:cs="Arial"/>
        </w:rPr>
        <w:t>czek</w:t>
      </w:r>
      <w:r w:rsidRPr="00920256">
        <w:rPr>
          <w:rFonts w:ascii="Arial" w:hAnsi="Arial" w:cs="Arial"/>
        </w:rPr>
        <w:t xml:space="preserve"> i skrótowy opis innych uwag dyscyplinarnych (np. zakłócenia porządku, osoby usunięte z ławki rezerwowych), jakie później zamieści w sprawozdaniu. Kierownicy drużyn muszą potwierdzić odbiór wypełnionych załączników własnoręcznym podpisem po zakończeniu zawodów. Mają jednocześnie prawo wnieść tam swoje zastrzeżenia, dotyczące wyłącznie ukarania przez sędziego niewłaściwego zawodnika lub zasadności nałożonych przez niego kar.</w:t>
      </w:r>
    </w:p>
    <w:p w14:paraId="393FFDD2" w14:textId="631BC591" w:rsidR="00920256" w:rsidRPr="00920256" w:rsidRDefault="00920256" w:rsidP="00E61BDB">
      <w:pPr>
        <w:numPr>
          <w:ilvl w:val="0"/>
          <w:numId w:val="5"/>
        </w:numPr>
        <w:suppressAutoHyphens/>
        <w:spacing w:after="0" w:line="100" w:lineRule="atLeast"/>
        <w:ind w:left="0"/>
        <w:rPr>
          <w:rFonts w:ascii="Arial" w:hAnsi="Arial" w:cs="Arial"/>
        </w:rPr>
      </w:pPr>
      <w:r w:rsidRPr="00920256">
        <w:rPr>
          <w:rFonts w:ascii="Arial" w:hAnsi="Arial" w:cs="Arial"/>
        </w:rPr>
        <w:t xml:space="preserve">Co najmniej 30 minut przed rozpoczęciem zawodów IV ligi </w:t>
      </w:r>
      <w:r w:rsidR="00A71CCC">
        <w:rPr>
          <w:rFonts w:ascii="Arial" w:hAnsi="Arial" w:cs="Arial"/>
        </w:rPr>
        <w:t xml:space="preserve">kobiet </w:t>
      </w:r>
      <w:r w:rsidRPr="00920256">
        <w:rPr>
          <w:rFonts w:ascii="Arial" w:hAnsi="Arial" w:cs="Arial"/>
        </w:rPr>
        <w:t xml:space="preserve">drużyny są obowiązane do wręczenia sędziemu wypełnionych składów wydrukowanych z systemu Extranet z wyszczególnieniem nazwiska i </w:t>
      </w:r>
      <w:r w:rsidR="00294859" w:rsidRPr="00920256">
        <w:rPr>
          <w:rFonts w:ascii="Arial" w:hAnsi="Arial" w:cs="Arial"/>
        </w:rPr>
        <w:t>imienia, daty</w:t>
      </w:r>
      <w:r w:rsidRPr="00920256">
        <w:rPr>
          <w:rFonts w:ascii="Arial" w:hAnsi="Arial" w:cs="Arial"/>
        </w:rPr>
        <w:t xml:space="preserve"> urodzenia wszystkich zawodni</w:t>
      </w:r>
      <w:r w:rsidR="00384B48">
        <w:rPr>
          <w:rFonts w:ascii="Arial" w:hAnsi="Arial" w:cs="Arial"/>
        </w:rPr>
        <w:t>czek</w:t>
      </w:r>
      <w:r w:rsidRPr="00920256">
        <w:rPr>
          <w:rFonts w:ascii="Arial" w:hAnsi="Arial" w:cs="Arial"/>
        </w:rPr>
        <w:t xml:space="preserve"> oraz nazwiska i imiona osób uprawnionych wraz z ich funkcjami (w przypadku trener</w:t>
      </w:r>
      <w:r w:rsidR="00A71CCC">
        <w:rPr>
          <w:rFonts w:ascii="Arial" w:hAnsi="Arial" w:cs="Arial"/>
        </w:rPr>
        <w:t>ów</w:t>
      </w:r>
      <w:r w:rsidRPr="00920256">
        <w:rPr>
          <w:rFonts w:ascii="Arial" w:hAnsi="Arial" w:cs="Arial"/>
        </w:rPr>
        <w:t xml:space="preserve">, dodatkowo numer </w:t>
      </w:r>
      <w:r w:rsidR="00A71CCC">
        <w:rPr>
          <w:rFonts w:ascii="Arial" w:hAnsi="Arial" w:cs="Arial"/>
        </w:rPr>
        <w:t xml:space="preserve">aktualnej </w:t>
      </w:r>
      <w:r w:rsidRPr="00920256">
        <w:rPr>
          <w:rFonts w:ascii="Arial" w:hAnsi="Arial" w:cs="Arial"/>
        </w:rPr>
        <w:t xml:space="preserve">licencji trenerskiej). Protokół podpisują: kierownik drużyny oraz kapitan, którzy są odpowiedzialni za prawdziwość danych. Za przestrzeganie tych zapisów czyni się odpowiedzialnymi sędziów i kierowników drużyn. </w:t>
      </w:r>
    </w:p>
    <w:p w14:paraId="01B77A2A" w14:textId="545D4A94" w:rsidR="00920256" w:rsidRPr="00E61BDB" w:rsidRDefault="00920256" w:rsidP="00E61BDB">
      <w:pPr>
        <w:numPr>
          <w:ilvl w:val="0"/>
          <w:numId w:val="5"/>
        </w:numPr>
        <w:suppressAutoHyphens/>
        <w:spacing w:after="0" w:line="100" w:lineRule="atLeast"/>
        <w:ind w:left="0"/>
        <w:rPr>
          <w:rFonts w:ascii="Arial" w:hAnsi="Arial" w:cs="Arial"/>
        </w:rPr>
      </w:pPr>
      <w:r w:rsidRPr="00920256">
        <w:rPr>
          <w:rFonts w:ascii="Arial" w:hAnsi="Arial" w:cs="Arial"/>
        </w:rPr>
        <w:t>Za posiadanie druków protokołów (składów drużyn) odpowiedzialni są kierownicy drużyn, niezależnie od tego czy są gospodarzami czy gośćmi.</w:t>
      </w:r>
    </w:p>
    <w:p w14:paraId="1825FF7D" w14:textId="451F95AD" w:rsidR="00920256" w:rsidRPr="00E61BDB" w:rsidRDefault="00920256" w:rsidP="00E61BDB">
      <w:pPr>
        <w:numPr>
          <w:ilvl w:val="0"/>
          <w:numId w:val="5"/>
        </w:numPr>
        <w:suppressAutoHyphens/>
        <w:spacing w:after="0" w:line="100" w:lineRule="atLeast"/>
        <w:ind w:left="0"/>
        <w:rPr>
          <w:rFonts w:ascii="Arial" w:hAnsi="Arial" w:cs="Arial"/>
        </w:rPr>
      </w:pPr>
      <w:r w:rsidRPr="00920256">
        <w:rPr>
          <w:rFonts w:ascii="Arial" w:hAnsi="Arial" w:cs="Arial"/>
        </w:rPr>
        <w:t>Do składu drużyny w protokole można wpisać mniej niż 11 zawodni</w:t>
      </w:r>
      <w:r w:rsidR="00A71CCC">
        <w:rPr>
          <w:rFonts w:ascii="Arial" w:hAnsi="Arial" w:cs="Arial"/>
        </w:rPr>
        <w:t>czek</w:t>
      </w:r>
      <w:r w:rsidRPr="00920256">
        <w:rPr>
          <w:rFonts w:ascii="Arial" w:hAnsi="Arial" w:cs="Arial"/>
        </w:rPr>
        <w:t>, jednak nie mniej niż 7. Jeżeli drużyna rozpoczyna grę z mniejszą liczbą zawodn</w:t>
      </w:r>
      <w:r w:rsidR="00A71CCC">
        <w:rPr>
          <w:rFonts w:ascii="Arial" w:hAnsi="Arial" w:cs="Arial"/>
        </w:rPr>
        <w:t>iczek</w:t>
      </w:r>
      <w:r w:rsidRPr="00920256">
        <w:rPr>
          <w:rFonts w:ascii="Arial" w:hAnsi="Arial" w:cs="Arial"/>
        </w:rPr>
        <w:t xml:space="preserve"> niż 11 (jednak nie mniejszą niż 7), to skład drużyny może być uzupełniony do 11 zawodni</w:t>
      </w:r>
      <w:r w:rsidR="00A71CCC">
        <w:rPr>
          <w:rFonts w:ascii="Arial" w:hAnsi="Arial" w:cs="Arial"/>
        </w:rPr>
        <w:t>czek</w:t>
      </w:r>
      <w:r w:rsidRPr="00920256">
        <w:rPr>
          <w:rFonts w:ascii="Arial" w:hAnsi="Arial" w:cs="Arial"/>
        </w:rPr>
        <w:t xml:space="preserve"> jedynie </w:t>
      </w:r>
      <w:r w:rsidR="00294859" w:rsidRPr="00920256">
        <w:rPr>
          <w:rFonts w:ascii="Arial" w:hAnsi="Arial" w:cs="Arial"/>
        </w:rPr>
        <w:t>zawodni</w:t>
      </w:r>
      <w:r w:rsidR="00294859">
        <w:rPr>
          <w:rFonts w:ascii="Arial" w:hAnsi="Arial" w:cs="Arial"/>
        </w:rPr>
        <w:t>czkami,</w:t>
      </w:r>
      <w:r w:rsidRPr="00920256">
        <w:rPr>
          <w:rFonts w:ascii="Arial" w:hAnsi="Arial" w:cs="Arial"/>
        </w:rPr>
        <w:t xml:space="preserve"> któr</w:t>
      </w:r>
      <w:r w:rsidR="00A71CCC">
        <w:rPr>
          <w:rFonts w:ascii="Arial" w:hAnsi="Arial" w:cs="Arial"/>
        </w:rPr>
        <w:t>e</w:t>
      </w:r>
      <w:r w:rsidRPr="00920256">
        <w:rPr>
          <w:rFonts w:ascii="Arial" w:hAnsi="Arial" w:cs="Arial"/>
        </w:rPr>
        <w:t xml:space="preserve"> są wpisan</w:t>
      </w:r>
      <w:r w:rsidR="00A71CCC">
        <w:rPr>
          <w:rFonts w:ascii="Arial" w:hAnsi="Arial" w:cs="Arial"/>
        </w:rPr>
        <w:t>e</w:t>
      </w:r>
      <w:r w:rsidRPr="00920256">
        <w:rPr>
          <w:rFonts w:ascii="Arial" w:hAnsi="Arial" w:cs="Arial"/>
        </w:rPr>
        <w:t xml:space="preserve"> do składu w protokole z zawodów. </w:t>
      </w:r>
    </w:p>
    <w:p w14:paraId="673C1E26" w14:textId="33ED461B" w:rsidR="00920256" w:rsidRPr="00E61BDB" w:rsidRDefault="00920256" w:rsidP="00E61BDB">
      <w:pPr>
        <w:numPr>
          <w:ilvl w:val="0"/>
          <w:numId w:val="5"/>
        </w:numPr>
        <w:suppressAutoHyphens/>
        <w:spacing w:after="0" w:line="100" w:lineRule="atLeast"/>
        <w:ind w:left="0"/>
        <w:rPr>
          <w:rFonts w:ascii="Arial" w:hAnsi="Arial" w:cs="Arial"/>
        </w:rPr>
      </w:pPr>
      <w:r w:rsidRPr="00920256">
        <w:rPr>
          <w:rFonts w:ascii="Arial" w:hAnsi="Arial" w:cs="Arial"/>
        </w:rPr>
        <w:t>Żądanie sprawdzenia tożsamości zawodni</w:t>
      </w:r>
      <w:r w:rsidR="00A71CCC">
        <w:rPr>
          <w:rFonts w:ascii="Arial" w:hAnsi="Arial" w:cs="Arial"/>
        </w:rPr>
        <w:t>czek</w:t>
      </w:r>
      <w:r w:rsidRPr="00920256">
        <w:rPr>
          <w:rFonts w:ascii="Arial" w:hAnsi="Arial" w:cs="Arial"/>
        </w:rPr>
        <w:t xml:space="preserve"> biorących udział w zawodach, przysługuje wyłącznie kapitanowi drużyny. Fakt sprawdzania tożsamości zawodni</w:t>
      </w:r>
      <w:r w:rsidR="00A71CCC">
        <w:rPr>
          <w:rFonts w:ascii="Arial" w:hAnsi="Arial" w:cs="Arial"/>
        </w:rPr>
        <w:t>czek</w:t>
      </w:r>
      <w:r w:rsidRPr="00920256">
        <w:rPr>
          <w:rFonts w:ascii="Arial" w:hAnsi="Arial" w:cs="Arial"/>
        </w:rPr>
        <w:t xml:space="preserve"> drużyny przeciwnej musi być bezwzględnie zgłoszony sędziemu głównemu zawodów przez kapitana drużyny przed zawodami, w czasie pierwszej lub drugiej połowy gry oraz dogrywki, najpóźniej przed ostatnim gwizdkiem kończącym zawody. Sprawdzanie tożsamości zawodni</w:t>
      </w:r>
      <w:r w:rsidR="00A71CCC">
        <w:rPr>
          <w:rFonts w:ascii="Arial" w:hAnsi="Arial" w:cs="Arial"/>
        </w:rPr>
        <w:t>czek</w:t>
      </w:r>
      <w:r w:rsidRPr="00920256">
        <w:rPr>
          <w:rFonts w:ascii="Arial" w:hAnsi="Arial" w:cs="Arial"/>
        </w:rPr>
        <w:t xml:space="preserve"> może dotyczyć wyłącznie tych zawodni</w:t>
      </w:r>
      <w:r w:rsidR="00A71CCC">
        <w:rPr>
          <w:rFonts w:ascii="Arial" w:hAnsi="Arial" w:cs="Arial"/>
        </w:rPr>
        <w:t>czek</w:t>
      </w:r>
      <w:r w:rsidRPr="00920256">
        <w:rPr>
          <w:rFonts w:ascii="Arial" w:hAnsi="Arial" w:cs="Arial"/>
        </w:rPr>
        <w:t>, któr</w:t>
      </w:r>
      <w:r w:rsidR="00A71CCC">
        <w:rPr>
          <w:rFonts w:ascii="Arial" w:hAnsi="Arial" w:cs="Arial"/>
        </w:rPr>
        <w:t>e</w:t>
      </w:r>
      <w:r w:rsidRPr="00920256">
        <w:rPr>
          <w:rFonts w:ascii="Arial" w:hAnsi="Arial" w:cs="Arial"/>
        </w:rPr>
        <w:t xml:space="preserve"> w chwili zgłaszania żądania przebywają na płycie boiska</w:t>
      </w:r>
      <w:r w:rsidRPr="00920256">
        <w:rPr>
          <w:rFonts w:ascii="Arial" w:hAnsi="Arial" w:cs="Arial"/>
          <w:color w:val="FF0000"/>
        </w:rPr>
        <w:t>.</w:t>
      </w:r>
      <w:r w:rsidRPr="00920256">
        <w:rPr>
          <w:rFonts w:ascii="Arial" w:hAnsi="Arial" w:cs="Arial"/>
        </w:rPr>
        <w:t xml:space="preserve"> W przypadku zgłaszania żądania w przerwie między pierwszą a drugą połową meczu sprawdzanie może dotyczyć zawodni</w:t>
      </w:r>
      <w:r w:rsidR="00A71CCC">
        <w:rPr>
          <w:rFonts w:ascii="Arial" w:hAnsi="Arial" w:cs="Arial"/>
        </w:rPr>
        <w:t>czek</w:t>
      </w:r>
      <w:r w:rsidRPr="00920256">
        <w:rPr>
          <w:rFonts w:ascii="Arial" w:hAnsi="Arial" w:cs="Arial"/>
        </w:rPr>
        <w:t>, któr</w:t>
      </w:r>
      <w:r w:rsidR="00A71CCC">
        <w:rPr>
          <w:rFonts w:ascii="Arial" w:hAnsi="Arial" w:cs="Arial"/>
        </w:rPr>
        <w:t>e</w:t>
      </w:r>
      <w:r w:rsidRPr="00920256">
        <w:rPr>
          <w:rFonts w:ascii="Arial" w:hAnsi="Arial" w:cs="Arial"/>
        </w:rPr>
        <w:t xml:space="preserve"> będą występować na boisku w drugiej połowie i zawodni</w:t>
      </w:r>
      <w:r w:rsidR="00A71CCC">
        <w:rPr>
          <w:rFonts w:ascii="Arial" w:hAnsi="Arial" w:cs="Arial"/>
        </w:rPr>
        <w:t>cze</w:t>
      </w:r>
      <w:r w:rsidRPr="00920256">
        <w:rPr>
          <w:rFonts w:ascii="Arial" w:hAnsi="Arial" w:cs="Arial"/>
        </w:rPr>
        <w:t xml:space="preserve"> </w:t>
      </w:r>
      <w:r w:rsidRPr="00920256">
        <w:rPr>
          <w:rFonts w:ascii="Arial" w:hAnsi="Arial" w:cs="Arial"/>
        </w:rPr>
        <w:lastRenderedPageBreak/>
        <w:t>rezerwowych, któr</w:t>
      </w:r>
      <w:r w:rsidR="00A71CCC">
        <w:rPr>
          <w:rFonts w:ascii="Arial" w:hAnsi="Arial" w:cs="Arial"/>
        </w:rPr>
        <w:t>e</w:t>
      </w:r>
      <w:r w:rsidRPr="00920256">
        <w:rPr>
          <w:rFonts w:ascii="Arial" w:hAnsi="Arial" w:cs="Arial"/>
        </w:rPr>
        <w:t xml:space="preserve"> wpisan</w:t>
      </w:r>
      <w:r w:rsidR="00A71CCC">
        <w:rPr>
          <w:rFonts w:ascii="Arial" w:hAnsi="Arial" w:cs="Arial"/>
        </w:rPr>
        <w:t>e</w:t>
      </w:r>
      <w:r w:rsidRPr="00920256">
        <w:rPr>
          <w:rFonts w:ascii="Arial" w:hAnsi="Arial" w:cs="Arial"/>
        </w:rPr>
        <w:t xml:space="preserve"> do protokołu przebywają na ławce rezerwowych. Po zakończeniu zawodów sędzia nie ma prawa przyjąć protestu odnośnie tożsamości zawodni</w:t>
      </w:r>
      <w:r w:rsidR="00A71CCC">
        <w:rPr>
          <w:rFonts w:ascii="Arial" w:hAnsi="Arial" w:cs="Arial"/>
        </w:rPr>
        <w:t>czek</w:t>
      </w:r>
      <w:r w:rsidRPr="00920256">
        <w:rPr>
          <w:rFonts w:ascii="Arial" w:hAnsi="Arial" w:cs="Arial"/>
        </w:rPr>
        <w:t>. Fakt żądania sprawdzenia tożsamości i jego przebieg sędzia obowiązany jest opisać w sprawozdaniu z zawodów od razu w szatni i dać do podpisu kapitanom obu zespołów. Sędzia musi zająć jednoznaczne stanowisko co do tożsamości sprawdzanych zawodni</w:t>
      </w:r>
      <w:r w:rsidR="00A71CCC">
        <w:rPr>
          <w:rFonts w:ascii="Arial" w:hAnsi="Arial" w:cs="Arial"/>
        </w:rPr>
        <w:t>czek</w:t>
      </w:r>
      <w:r w:rsidRPr="00920256">
        <w:rPr>
          <w:rFonts w:ascii="Arial" w:hAnsi="Arial" w:cs="Arial"/>
        </w:rPr>
        <w:t xml:space="preserve">. </w:t>
      </w:r>
    </w:p>
    <w:p w14:paraId="05648707" w14:textId="4E193619" w:rsidR="00920256" w:rsidRPr="00E61BDB" w:rsidRDefault="00920256" w:rsidP="00E61BDB">
      <w:pPr>
        <w:numPr>
          <w:ilvl w:val="0"/>
          <w:numId w:val="5"/>
        </w:numPr>
        <w:suppressAutoHyphens/>
        <w:spacing w:after="0" w:line="100" w:lineRule="atLeast"/>
        <w:ind w:left="0"/>
        <w:rPr>
          <w:rFonts w:ascii="Arial" w:hAnsi="Arial" w:cs="Arial"/>
        </w:rPr>
      </w:pPr>
      <w:r w:rsidRPr="00920256">
        <w:rPr>
          <w:rFonts w:ascii="Arial" w:hAnsi="Arial" w:cs="Arial"/>
        </w:rPr>
        <w:t>Sprawdzanie tożsamości może się odbyć przed zawodami, w przerwie zawodów lub po zakończeniu meczu, jeżeli protest w tej sprawie zgłoszony został sędziemu w trakcie drugiej połowy spotkania lub dogrywki, ale przed końcowym gwizdkiem. Sędzia zawodów obowiązany jest przyjąć zgłoszony przez kapitana protest i poinformować niezwłocznie (w najbliższej przerwie w grze, ale przed zakończeniem zawodów) kapitana drużyny przeciwnej, aby wskazan</w:t>
      </w:r>
      <w:r w:rsidR="00A71CCC">
        <w:rPr>
          <w:rFonts w:ascii="Arial" w:hAnsi="Arial" w:cs="Arial"/>
        </w:rPr>
        <w:t>e</w:t>
      </w:r>
      <w:r w:rsidRPr="00920256">
        <w:rPr>
          <w:rFonts w:ascii="Arial" w:hAnsi="Arial" w:cs="Arial"/>
        </w:rPr>
        <w:t xml:space="preserve"> zawodnic</w:t>
      </w:r>
      <w:r w:rsidR="00A71CCC">
        <w:rPr>
          <w:rFonts w:ascii="Arial" w:hAnsi="Arial" w:cs="Arial"/>
        </w:rPr>
        <w:t>zki</w:t>
      </w:r>
      <w:r w:rsidRPr="00920256">
        <w:rPr>
          <w:rFonts w:ascii="Arial" w:hAnsi="Arial" w:cs="Arial"/>
        </w:rPr>
        <w:t xml:space="preserve"> (również </w:t>
      </w:r>
      <w:r w:rsidR="00A71CCC">
        <w:rPr>
          <w:rFonts w:ascii="Arial" w:hAnsi="Arial" w:cs="Arial"/>
        </w:rPr>
        <w:t>te</w:t>
      </w:r>
      <w:r w:rsidRPr="00920256">
        <w:rPr>
          <w:rFonts w:ascii="Arial" w:hAnsi="Arial" w:cs="Arial"/>
        </w:rPr>
        <w:t>, któr</w:t>
      </w:r>
      <w:r w:rsidR="00A71CCC">
        <w:rPr>
          <w:rFonts w:ascii="Arial" w:hAnsi="Arial" w:cs="Arial"/>
        </w:rPr>
        <w:t>e</w:t>
      </w:r>
      <w:r w:rsidRPr="00920256">
        <w:rPr>
          <w:rFonts w:ascii="Arial" w:hAnsi="Arial" w:cs="Arial"/>
        </w:rPr>
        <w:t xml:space="preserve"> po powiadomieniu kapitana zostaną wykluczeni z gry lub wymieni</w:t>
      </w:r>
      <w:r w:rsidR="00A71CCC">
        <w:rPr>
          <w:rFonts w:ascii="Arial" w:hAnsi="Arial" w:cs="Arial"/>
        </w:rPr>
        <w:t>one</w:t>
      </w:r>
      <w:r w:rsidRPr="00920256">
        <w:rPr>
          <w:rFonts w:ascii="Arial" w:hAnsi="Arial" w:cs="Arial"/>
        </w:rPr>
        <w:t xml:space="preserve"> na zawodni</w:t>
      </w:r>
      <w:r w:rsidR="00294859">
        <w:rPr>
          <w:rFonts w:ascii="Arial" w:hAnsi="Arial" w:cs="Arial"/>
        </w:rPr>
        <w:t>czkę</w:t>
      </w:r>
      <w:r w:rsidRPr="00920256">
        <w:rPr>
          <w:rFonts w:ascii="Arial" w:hAnsi="Arial" w:cs="Arial"/>
        </w:rPr>
        <w:t xml:space="preserve"> rezerwow</w:t>
      </w:r>
      <w:r w:rsidR="00294859">
        <w:rPr>
          <w:rFonts w:ascii="Arial" w:hAnsi="Arial" w:cs="Arial"/>
        </w:rPr>
        <w:t>ą</w:t>
      </w:r>
      <w:r w:rsidRPr="00920256">
        <w:rPr>
          <w:rFonts w:ascii="Arial" w:hAnsi="Arial" w:cs="Arial"/>
        </w:rPr>
        <w:t>) stawi</w:t>
      </w:r>
      <w:r w:rsidR="00294859">
        <w:rPr>
          <w:rFonts w:ascii="Arial" w:hAnsi="Arial" w:cs="Arial"/>
        </w:rPr>
        <w:t>ły</w:t>
      </w:r>
      <w:r w:rsidRPr="00920256">
        <w:rPr>
          <w:rFonts w:ascii="Arial" w:hAnsi="Arial" w:cs="Arial"/>
        </w:rPr>
        <w:t xml:space="preserve"> się do sprawdzenia tożsamości do szatni sędziowskiej. Sędzia sprawdza karty zgłoszeń oprotestowanych zawodni</w:t>
      </w:r>
      <w:r w:rsidR="00294859">
        <w:rPr>
          <w:rFonts w:ascii="Arial" w:hAnsi="Arial" w:cs="Arial"/>
        </w:rPr>
        <w:t>czek</w:t>
      </w:r>
      <w:r w:rsidRPr="00920256">
        <w:rPr>
          <w:rFonts w:ascii="Arial" w:hAnsi="Arial" w:cs="Arial"/>
        </w:rPr>
        <w:t xml:space="preserve"> z ich wyglądem (w obecności kapitanów obu drużyn) i tylko i wyłącznie w przypadku wątpliwości sędziego (a nie kapitana) co do tożsamości zawodni</w:t>
      </w:r>
      <w:r w:rsidR="00294859">
        <w:rPr>
          <w:rFonts w:ascii="Arial" w:hAnsi="Arial" w:cs="Arial"/>
        </w:rPr>
        <w:t>czki</w:t>
      </w:r>
      <w:r w:rsidRPr="00920256">
        <w:rPr>
          <w:rFonts w:ascii="Arial" w:hAnsi="Arial" w:cs="Arial"/>
        </w:rPr>
        <w:t>, żąda dodatkowego dokumentu tożsamości ze zdjęciem (paszport, dowód osobisty, książeczka wojskowa, legitymacja szkolna, itp.). Na podstawie tych dokumentów i dodatkowych pytań musi zająć jednoznaczne stanowisko, czy jest to t</w:t>
      </w:r>
      <w:r w:rsidR="00294859">
        <w:rPr>
          <w:rFonts w:ascii="Arial" w:hAnsi="Arial" w:cs="Arial"/>
        </w:rPr>
        <w:t>a</w:t>
      </w:r>
      <w:r w:rsidRPr="00920256">
        <w:rPr>
          <w:rFonts w:ascii="Arial" w:hAnsi="Arial" w:cs="Arial"/>
        </w:rPr>
        <w:t xml:space="preserve"> zawodni</w:t>
      </w:r>
      <w:r w:rsidR="00294859">
        <w:rPr>
          <w:rFonts w:ascii="Arial" w:hAnsi="Arial" w:cs="Arial"/>
        </w:rPr>
        <w:t>czka</w:t>
      </w:r>
      <w:r w:rsidRPr="00920256">
        <w:rPr>
          <w:rFonts w:ascii="Arial" w:hAnsi="Arial" w:cs="Arial"/>
        </w:rPr>
        <w:t xml:space="preserve"> czy nie. Swoje stanowisko w tej sprawie wpisuje do sprawozdania z zawodów.</w:t>
      </w:r>
    </w:p>
    <w:p w14:paraId="7C9CD98D" w14:textId="77777777" w:rsidR="00920256" w:rsidRPr="00920256" w:rsidRDefault="00920256" w:rsidP="00E61BDB">
      <w:pPr>
        <w:numPr>
          <w:ilvl w:val="0"/>
          <w:numId w:val="5"/>
        </w:numPr>
        <w:suppressAutoHyphens/>
        <w:spacing w:after="0" w:line="100" w:lineRule="atLeast"/>
        <w:ind w:left="0"/>
        <w:rPr>
          <w:rFonts w:ascii="Arial" w:hAnsi="Arial" w:cs="Arial"/>
        </w:rPr>
      </w:pPr>
      <w:r w:rsidRPr="00920256">
        <w:rPr>
          <w:rFonts w:ascii="Arial" w:hAnsi="Arial" w:cs="Arial"/>
        </w:rPr>
        <w:t xml:space="preserve">W przypadku, gdy zawodnik nie stawi się na kontrolę tożsamości (po uprzednim zgłoszeniu tego faktu kapitanowi jego drużyny), zawodnik zostaje uznany za nieuprawnionego do gry w tym meczu. Zawodnik, jego trener lub kierownik, kapitan zespołu i drużyna ponoszą konsekwencje dyscyplinarne takie same jak za wstawienie do gry zawodnika pod obcym nazwiskiem. </w:t>
      </w:r>
    </w:p>
    <w:p w14:paraId="19E903A0" w14:textId="77777777" w:rsidR="00E61BDB" w:rsidRDefault="00E61BDB" w:rsidP="00E61BDB">
      <w:pPr>
        <w:spacing w:after="0"/>
        <w:jc w:val="center"/>
        <w:rPr>
          <w:rFonts w:ascii="Arial" w:hAnsi="Arial" w:cs="Arial"/>
          <w:b/>
        </w:rPr>
      </w:pPr>
    </w:p>
    <w:p w14:paraId="745D6057" w14:textId="2C718431" w:rsidR="00CE1522" w:rsidRPr="00420592" w:rsidRDefault="00CE1522" w:rsidP="00E61BDB">
      <w:pPr>
        <w:spacing w:after="0"/>
        <w:jc w:val="center"/>
        <w:rPr>
          <w:rFonts w:ascii="Arial" w:hAnsi="Arial" w:cs="Arial"/>
          <w:b/>
        </w:rPr>
      </w:pPr>
      <w:r w:rsidRPr="00420592">
        <w:rPr>
          <w:rFonts w:ascii="Arial" w:hAnsi="Arial" w:cs="Arial"/>
          <w:b/>
        </w:rPr>
        <w:t>§ 25</w:t>
      </w:r>
    </w:p>
    <w:p w14:paraId="3D45E47D" w14:textId="77777777" w:rsidR="00CE1522" w:rsidRPr="00420592" w:rsidRDefault="00CE1522" w:rsidP="00E61BDB">
      <w:pPr>
        <w:spacing w:after="0"/>
        <w:rPr>
          <w:rFonts w:ascii="Arial" w:hAnsi="Arial" w:cs="Arial"/>
        </w:rPr>
      </w:pPr>
    </w:p>
    <w:p w14:paraId="76409529" w14:textId="7C3B373D" w:rsidR="00CE1522" w:rsidRPr="00420592" w:rsidRDefault="00E61BDB" w:rsidP="00E61BDB">
      <w:pPr>
        <w:tabs>
          <w:tab w:val="left" w:pos="426"/>
        </w:tabs>
        <w:suppressAutoHyphens/>
        <w:spacing w:after="0"/>
        <w:rPr>
          <w:rFonts w:ascii="Arial" w:hAnsi="Arial" w:cs="Arial"/>
          <w:lang w:eastAsia="ar-SA"/>
        </w:rPr>
      </w:pPr>
      <w:r>
        <w:rPr>
          <w:rFonts w:ascii="Arial" w:hAnsi="Arial" w:cs="Arial"/>
          <w:lang w:eastAsia="ar-SA"/>
        </w:rPr>
        <w:t xml:space="preserve">   </w:t>
      </w:r>
      <w:r w:rsidR="00CE1522" w:rsidRPr="00420592">
        <w:rPr>
          <w:rFonts w:ascii="Arial" w:hAnsi="Arial" w:cs="Arial"/>
          <w:lang w:eastAsia="ar-SA"/>
        </w:rPr>
        <w:t xml:space="preserve">2. Na 10 dni przed rozpoczęciem sezonu rozgrywkowego kluby przekazują, za pośrednictwem systemu extranet, informację na temat kolorów kompletnego ubioru zawodniczki </w:t>
      </w:r>
      <w:r w:rsidR="00CE1522" w:rsidRPr="00420592">
        <w:rPr>
          <w:rFonts w:ascii="Arial" w:hAnsi="Arial" w:cs="Arial"/>
          <w:lang w:eastAsia="ar-SA"/>
        </w:rPr>
        <w:br/>
        <w:t>i bramkarki (koszulka, spodenki, getry). Informacja ta powinna zawierać dane o komplecie podstawowym jak i rezerwowym, przy czym gospodarze zawodów powinni grać w komplecie podstawowym. Drużyny zobowiązane są przygotować po dwa komplety strojów na każde spotkanie.</w:t>
      </w:r>
    </w:p>
    <w:p w14:paraId="26A74640" w14:textId="77777777" w:rsidR="00CE1522" w:rsidRPr="00420592" w:rsidRDefault="00CE1522" w:rsidP="00E61BDB">
      <w:pPr>
        <w:suppressAutoHyphens/>
        <w:spacing w:after="0"/>
        <w:rPr>
          <w:rFonts w:ascii="Arial" w:hAnsi="Arial" w:cs="Arial"/>
          <w:lang w:eastAsia="ar-SA"/>
        </w:rPr>
      </w:pPr>
      <w:r w:rsidRPr="00420592">
        <w:rPr>
          <w:rFonts w:ascii="Arial" w:hAnsi="Arial" w:cs="Arial"/>
          <w:lang w:eastAsia="ar-SA"/>
        </w:rPr>
        <w:t xml:space="preserve">a) drużynie gospodarza zawodów należy umożliwić grę w barwach klubowych. W zawiadomieniu przeciwnika o miejscu i terminie zawodów winien on poinformować o strojach w jakich zamierza wystąpić przed własną widownią; </w:t>
      </w:r>
    </w:p>
    <w:p w14:paraId="7A3EBE91" w14:textId="77777777" w:rsidR="00CE1522" w:rsidRPr="00420592" w:rsidRDefault="00CE1522" w:rsidP="00E61BDB">
      <w:pPr>
        <w:suppressAutoHyphens/>
        <w:spacing w:after="0"/>
        <w:rPr>
          <w:rFonts w:ascii="Arial" w:hAnsi="Arial" w:cs="Arial"/>
          <w:lang w:eastAsia="ar-SA"/>
        </w:rPr>
      </w:pPr>
      <w:r w:rsidRPr="00420592">
        <w:rPr>
          <w:rFonts w:ascii="Arial" w:hAnsi="Arial" w:cs="Arial"/>
          <w:lang w:eastAsia="ar-SA"/>
        </w:rPr>
        <w:t>b) jeżeli przed rozpoczęciem spotkania, okaże się, że drużyny mają kostiumy sportowe podobnych kolorów, wówczas na zarządzenie sędziego, drużyna gospodarzy jest zobowiązana ubrać kostiumy o odmiennych barwach;</w:t>
      </w:r>
    </w:p>
    <w:p w14:paraId="5421BF27" w14:textId="77777777" w:rsidR="00CE1522" w:rsidRPr="00420592" w:rsidRDefault="00CE1522" w:rsidP="00E61BDB">
      <w:pPr>
        <w:suppressAutoHyphens/>
        <w:rPr>
          <w:rFonts w:ascii="Arial" w:hAnsi="Arial" w:cs="Arial"/>
          <w:lang w:eastAsia="ar-SA"/>
        </w:rPr>
      </w:pPr>
      <w:r w:rsidRPr="00420592">
        <w:rPr>
          <w:rFonts w:ascii="Arial" w:hAnsi="Arial" w:cs="Arial"/>
          <w:lang w:eastAsia="ar-SA"/>
        </w:rPr>
        <w:t xml:space="preserve">c) bramkarki muszą mieć koszulki różniące się barwą od koszulek obu drużyn. Przepis ten dotyczy również sędziego, któremu gospodarz zawodów, powinien dostarczyć czystą koszulkę odmiennej barwy. Na polecenie sędziego bramkarze muszą zmienić koszulki o odmiennych barwach </w:t>
      </w:r>
      <w:r w:rsidRPr="00420592">
        <w:rPr>
          <w:rFonts w:ascii="Arial" w:hAnsi="Arial" w:cs="Arial"/>
          <w:lang w:eastAsia="ar-SA"/>
        </w:rPr>
        <w:br/>
        <w:t>od kolorów kostiumów zawodników.</w:t>
      </w:r>
    </w:p>
    <w:p w14:paraId="2DAF2C63" w14:textId="77777777" w:rsidR="00CE1522" w:rsidRPr="00420592" w:rsidRDefault="00CE1522" w:rsidP="00E61BDB">
      <w:pPr>
        <w:spacing w:after="0"/>
        <w:rPr>
          <w:rFonts w:ascii="Arial" w:hAnsi="Arial" w:cs="Arial"/>
        </w:rPr>
      </w:pPr>
      <w:r w:rsidRPr="00420592">
        <w:rPr>
          <w:rFonts w:ascii="Arial" w:hAnsi="Arial" w:cs="Arial"/>
          <w:lang w:eastAsia="ar-SA"/>
        </w:rPr>
        <w:t>3. Nieprzestrzeganie przepisu określonego w ust. 2 niniejszego paragrafu, powoduje odpowiedzialność dyscyplinarną winnego klubu. W pozostałych kwestiach dotyczących ubioru mają zastosowanie postanowienia § 13 Uchwały nr IX/140 z dnia 3 i 7 lipca 2008 roku Zarządu PZPN w sprawie organizacji rozgrywek w piłkę nożną.</w:t>
      </w:r>
    </w:p>
    <w:p w14:paraId="3446970D" w14:textId="77777777" w:rsidR="00CE1522" w:rsidRPr="00420592" w:rsidRDefault="00CE1522" w:rsidP="00E61BDB">
      <w:pPr>
        <w:spacing w:after="0"/>
        <w:rPr>
          <w:rFonts w:ascii="Arial" w:eastAsia="Calibri" w:hAnsi="Arial" w:cs="Arial"/>
        </w:rPr>
      </w:pPr>
    </w:p>
    <w:p w14:paraId="6654C580" w14:textId="77777777" w:rsidR="00420592" w:rsidRDefault="00420592" w:rsidP="00E61BDB">
      <w:pPr>
        <w:spacing w:after="0"/>
        <w:rPr>
          <w:rFonts w:ascii="Arial" w:eastAsia="Calibri" w:hAnsi="Arial" w:cs="Arial"/>
          <w:b/>
        </w:rPr>
      </w:pPr>
    </w:p>
    <w:p w14:paraId="5D29AE78" w14:textId="77777777" w:rsidR="00CE1522" w:rsidRPr="00420592" w:rsidRDefault="00CE1522" w:rsidP="00E61BDB">
      <w:pPr>
        <w:spacing w:after="0"/>
        <w:jc w:val="center"/>
        <w:rPr>
          <w:rFonts w:ascii="Arial" w:eastAsia="Calibri" w:hAnsi="Arial" w:cs="Arial"/>
          <w:b/>
        </w:rPr>
      </w:pPr>
      <w:r w:rsidRPr="00420592">
        <w:rPr>
          <w:rFonts w:ascii="Arial" w:eastAsia="Calibri" w:hAnsi="Arial" w:cs="Arial"/>
          <w:b/>
        </w:rPr>
        <w:t>§ 26</w:t>
      </w:r>
    </w:p>
    <w:p w14:paraId="23170BCF" w14:textId="77777777" w:rsidR="00CE1522" w:rsidRPr="00420592" w:rsidRDefault="00CE1522" w:rsidP="00E61BDB">
      <w:pPr>
        <w:spacing w:after="0"/>
        <w:rPr>
          <w:rFonts w:ascii="Arial" w:eastAsia="Calibri" w:hAnsi="Arial" w:cs="Arial"/>
        </w:rPr>
      </w:pPr>
    </w:p>
    <w:p w14:paraId="462CD259" w14:textId="6F01F490" w:rsidR="00CE1522" w:rsidRPr="00420592" w:rsidRDefault="00CE1522" w:rsidP="00E61BDB">
      <w:pPr>
        <w:spacing w:after="0"/>
        <w:rPr>
          <w:rFonts w:ascii="Arial" w:eastAsia="Calibri" w:hAnsi="Arial" w:cs="Arial"/>
        </w:rPr>
      </w:pPr>
      <w:r w:rsidRPr="00420592">
        <w:rPr>
          <w:rFonts w:ascii="Arial" w:eastAsia="Calibri" w:hAnsi="Arial" w:cs="Arial"/>
        </w:rPr>
        <w:t xml:space="preserve">1. Za wykroczenia i przewinienia klubów, ich zawodniczek, trenerów, działaczy </w:t>
      </w:r>
      <w:r w:rsidRPr="00420592">
        <w:rPr>
          <w:rFonts w:ascii="Arial" w:eastAsia="Calibri" w:hAnsi="Arial" w:cs="Arial"/>
        </w:rPr>
        <w:br/>
        <w:t xml:space="preserve">i kibiców, stosuje się kary zawarte w Regulaminie Dyscyplinarnym </w:t>
      </w:r>
      <w:r w:rsidR="00265DAD">
        <w:rPr>
          <w:rFonts w:ascii="Arial" w:eastAsia="Calibri" w:hAnsi="Arial" w:cs="Arial"/>
        </w:rPr>
        <w:t xml:space="preserve">K-P ZPN i </w:t>
      </w:r>
      <w:r w:rsidRPr="00420592">
        <w:rPr>
          <w:rFonts w:ascii="Arial" w:eastAsia="Calibri" w:hAnsi="Arial" w:cs="Arial"/>
        </w:rPr>
        <w:t xml:space="preserve">PZPN. </w:t>
      </w:r>
    </w:p>
    <w:p w14:paraId="408E8B7B" w14:textId="77777777" w:rsidR="00CE1522" w:rsidRPr="00420592" w:rsidRDefault="00CE1522" w:rsidP="00E61BDB">
      <w:pPr>
        <w:spacing w:after="0"/>
        <w:rPr>
          <w:rFonts w:ascii="Arial" w:eastAsia="Calibri" w:hAnsi="Arial" w:cs="Arial"/>
        </w:rPr>
      </w:pPr>
      <w:r w:rsidRPr="00420592">
        <w:rPr>
          <w:rFonts w:ascii="Arial" w:eastAsia="Calibri" w:hAnsi="Arial" w:cs="Arial"/>
        </w:rPr>
        <w:t xml:space="preserve">2.  Zawodniczka, która w czasie zawodów mistrzowskich III ligi kobiet otrzyma ostrzeżenie (żółtą kartkę) zostanie automatycznie ukarana według zasad obowiązujących w danym ZPN: </w:t>
      </w:r>
    </w:p>
    <w:p w14:paraId="3789BDC8" w14:textId="77777777" w:rsidR="00CE1522" w:rsidRPr="00420592" w:rsidRDefault="00CE1522" w:rsidP="00E61BDB">
      <w:pPr>
        <w:spacing w:after="0"/>
        <w:rPr>
          <w:rFonts w:ascii="Arial" w:eastAsia="Calibri" w:hAnsi="Arial" w:cs="Arial"/>
        </w:rPr>
      </w:pPr>
      <w:r w:rsidRPr="00420592">
        <w:rPr>
          <w:rFonts w:ascii="Arial" w:eastAsia="Calibri" w:hAnsi="Arial" w:cs="Arial"/>
        </w:rPr>
        <w:t xml:space="preserve">- przy trzecim ostrzeżeniu </w:t>
      </w:r>
      <w:r w:rsidR="007A6775" w:rsidRPr="00420592">
        <w:rPr>
          <w:rFonts w:ascii="Arial" w:eastAsia="Calibri" w:hAnsi="Arial" w:cs="Arial"/>
        </w:rPr>
        <w:t>–</w:t>
      </w:r>
      <w:r w:rsidRPr="00420592">
        <w:rPr>
          <w:rFonts w:ascii="Arial" w:eastAsia="Calibri" w:hAnsi="Arial" w:cs="Arial"/>
        </w:rPr>
        <w:t xml:space="preserve"> </w:t>
      </w:r>
      <w:r w:rsidR="007A6775" w:rsidRPr="00420592">
        <w:rPr>
          <w:rFonts w:ascii="Arial" w:eastAsia="Calibri" w:hAnsi="Arial" w:cs="Arial"/>
        </w:rPr>
        <w:t>20,00 zł</w:t>
      </w:r>
    </w:p>
    <w:p w14:paraId="3A42822A" w14:textId="77777777" w:rsidR="00CE1522" w:rsidRPr="00420592" w:rsidRDefault="00CE1522" w:rsidP="00E61BDB">
      <w:pPr>
        <w:spacing w:after="0"/>
        <w:rPr>
          <w:rFonts w:ascii="Arial" w:eastAsia="Calibri" w:hAnsi="Arial" w:cs="Arial"/>
        </w:rPr>
      </w:pPr>
      <w:r w:rsidRPr="00420592">
        <w:rPr>
          <w:rFonts w:ascii="Arial" w:eastAsia="Calibri" w:hAnsi="Arial" w:cs="Arial"/>
        </w:rPr>
        <w:t xml:space="preserve">- przy czwartym ostrzeżeniu – karą dyskwalifikacji w wymiarze 1 meczu, </w:t>
      </w:r>
    </w:p>
    <w:p w14:paraId="24885D4D" w14:textId="77777777" w:rsidR="00CE1522" w:rsidRPr="00420592" w:rsidRDefault="00CE1522" w:rsidP="00E61BDB">
      <w:pPr>
        <w:spacing w:after="0"/>
        <w:rPr>
          <w:rFonts w:ascii="Arial" w:eastAsia="Calibri" w:hAnsi="Arial" w:cs="Arial"/>
        </w:rPr>
      </w:pPr>
      <w:r w:rsidRPr="00420592">
        <w:rPr>
          <w:rFonts w:ascii="Arial" w:eastAsia="Calibri" w:hAnsi="Arial" w:cs="Arial"/>
        </w:rPr>
        <w:t xml:space="preserve">- przy szóstym ostrzeżeniu </w:t>
      </w:r>
      <w:r w:rsidR="007A6775" w:rsidRPr="00420592">
        <w:rPr>
          <w:rFonts w:ascii="Arial" w:eastAsia="Calibri" w:hAnsi="Arial" w:cs="Arial"/>
        </w:rPr>
        <w:t>–</w:t>
      </w:r>
      <w:r w:rsidRPr="00420592">
        <w:rPr>
          <w:rFonts w:ascii="Arial" w:eastAsia="Calibri" w:hAnsi="Arial" w:cs="Arial"/>
        </w:rPr>
        <w:t xml:space="preserve"> </w:t>
      </w:r>
      <w:r w:rsidR="007A6775" w:rsidRPr="00420592">
        <w:rPr>
          <w:rFonts w:ascii="Arial" w:eastAsia="Calibri" w:hAnsi="Arial" w:cs="Arial"/>
        </w:rPr>
        <w:t>40,00 zł</w:t>
      </w:r>
    </w:p>
    <w:p w14:paraId="1E7016DC" w14:textId="77777777" w:rsidR="00CE1522" w:rsidRPr="00420592" w:rsidRDefault="00CE1522" w:rsidP="00E61BDB">
      <w:pPr>
        <w:spacing w:after="0"/>
        <w:rPr>
          <w:rFonts w:ascii="Arial" w:eastAsia="Calibri" w:hAnsi="Arial" w:cs="Arial"/>
        </w:rPr>
      </w:pPr>
      <w:r w:rsidRPr="00420592">
        <w:rPr>
          <w:rFonts w:ascii="Arial" w:eastAsia="Calibri" w:hAnsi="Arial" w:cs="Arial"/>
        </w:rPr>
        <w:t xml:space="preserve">- przy ósmym ostrzeżeniu – karą dyskwalifikacji w wymiarze 1 meczu, </w:t>
      </w:r>
    </w:p>
    <w:p w14:paraId="4D29BF20" w14:textId="77777777" w:rsidR="00CE1522" w:rsidRPr="00420592" w:rsidRDefault="00CE1522" w:rsidP="00E61BDB">
      <w:pPr>
        <w:spacing w:after="0"/>
        <w:rPr>
          <w:rFonts w:ascii="Arial" w:eastAsia="Calibri" w:hAnsi="Arial" w:cs="Arial"/>
        </w:rPr>
      </w:pPr>
      <w:r w:rsidRPr="00420592">
        <w:rPr>
          <w:rFonts w:ascii="Arial" w:eastAsia="Calibri" w:hAnsi="Arial" w:cs="Arial"/>
        </w:rPr>
        <w:t xml:space="preserve">- przy dziewiątym ostrzeżeniu </w:t>
      </w:r>
      <w:r w:rsidR="007A6775" w:rsidRPr="00420592">
        <w:rPr>
          <w:rFonts w:ascii="Arial" w:eastAsia="Calibri" w:hAnsi="Arial" w:cs="Arial"/>
        </w:rPr>
        <w:t>–</w:t>
      </w:r>
      <w:r w:rsidRPr="00420592">
        <w:rPr>
          <w:rFonts w:ascii="Arial" w:eastAsia="Calibri" w:hAnsi="Arial" w:cs="Arial"/>
        </w:rPr>
        <w:t xml:space="preserve"> </w:t>
      </w:r>
      <w:r w:rsidR="007A6775" w:rsidRPr="00420592">
        <w:rPr>
          <w:rFonts w:ascii="Arial" w:eastAsia="Calibri" w:hAnsi="Arial" w:cs="Arial"/>
        </w:rPr>
        <w:t>60,00 zł</w:t>
      </w:r>
      <w:r w:rsidRPr="00420592">
        <w:rPr>
          <w:rFonts w:ascii="Arial" w:eastAsia="Calibri" w:hAnsi="Arial" w:cs="Arial"/>
        </w:rPr>
        <w:t>,</w:t>
      </w:r>
    </w:p>
    <w:p w14:paraId="55961A39" w14:textId="77777777" w:rsidR="00CE1522" w:rsidRPr="00420592" w:rsidRDefault="00CE1522" w:rsidP="00E61BDB">
      <w:pPr>
        <w:spacing w:after="0"/>
        <w:rPr>
          <w:rFonts w:ascii="Arial" w:eastAsia="Calibri" w:hAnsi="Arial" w:cs="Arial"/>
        </w:rPr>
      </w:pPr>
      <w:r w:rsidRPr="00420592">
        <w:rPr>
          <w:rFonts w:ascii="Arial" w:eastAsia="Calibri" w:hAnsi="Arial" w:cs="Arial"/>
        </w:rPr>
        <w:lastRenderedPageBreak/>
        <w:t>- przy dwunastym ostrzeżeniu – karą dyskwalifikacji w wymiarze 2 meczów,</w:t>
      </w:r>
    </w:p>
    <w:p w14:paraId="7A78D040" w14:textId="77777777" w:rsidR="00CE1522" w:rsidRPr="00420592" w:rsidRDefault="00CE1522" w:rsidP="00E61BDB">
      <w:pPr>
        <w:spacing w:after="0"/>
        <w:rPr>
          <w:rFonts w:ascii="Arial" w:eastAsia="Calibri" w:hAnsi="Arial" w:cs="Arial"/>
        </w:rPr>
      </w:pPr>
      <w:r w:rsidRPr="00420592">
        <w:rPr>
          <w:rFonts w:ascii="Arial" w:eastAsia="Calibri" w:hAnsi="Arial" w:cs="Arial"/>
        </w:rPr>
        <w:t>- przy każdym kolejnym co czwartym ostrzeżeniu (szesnastym, dwudziestym itd.) - karą dyskwalifikacji w wymiarze 2 meczów.</w:t>
      </w:r>
    </w:p>
    <w:p w14:paraId="07DA1566" w14:textId="77777777" w:rsidR="00CE1522" w:rsidRPr="00420592" w:rsidRDefault="00CE1522" w:rsidP="00E61BDB">
      <w:pPr>
        <w:spacing w:after="0"/>
        <w:rPr>
          <w:rFonts w:ascii="Arial" w:hAnsi="Arial" w:cs="Arial"/>
          <w:color w:val="000000" w:themeColor="text1"/>
          <w:lang w:eastAsia="ar-SA"/>
        </w:rPr>
      </w:pPr>
      <w:r w:rsidRPr="00420592">
        <w:rPr>
          <w:rFonts w:ascii="Arial" w:hAnsi="Arial" w:cs="Arial"/>
          <w:color w:val="000000" w:themeColor="text1"/>
          <w:lang w:eastAsia="ar-SA"/>
        </w:rPr>
        <w:t xml:space="preserve">3. Zawodniczka nie może brać udziału w rozgrywkach w okresie zawieszenia czy dyskwalifikacji. </w:t>
      </w:r>
    </w:p>
    <w:p w14:paraId="54739E21" w14:textId="77777777" w:rsidR="00CE1522" w:rsidRPr="00420592" w:rsidRDefault="00CE1522" w:rsidP="00E61BDB">
      <w:pPr>
        <w:spacing w:after="0"/>
        <w:rPr>
          <w:rFonts w:ascii="Arial" w:eastAsia="Calibri" w:hAnsi="Arial" w:cs="Arial"/>
          <w:color w:val="FF0000"/>
        </w:rPr>
      </w:pPr>
      <w:r w:rsidRPr="00420592">
        <w:rPr>
          <w:rFonts w:ascii="Arial" w:eastAsia="Calibri" w:hAnsi="Arial" w:cs="Arial"/>
        </w:rPr>
        <w:t xml:space="preserve">4.  Kary pieniężne wymienione w pkt. 1 i 2 należy uiszczać na konto Związku Piłki Nożnej prowadzącego rozgrywki. Wysokość kar ustala ZPN prowadzący rozgrywki. </w:t>
      </w:r>
    </w:p>
    <w:p w14:paraId="72863B0A" w14:textId="77777777" w:rsidR="00CE1522" w:rsidRPr="00420592" w:rsidRDefault="00CE1522" w:rsidP="00E61BDB">
      <w:pPr>
        <w:spacing w:after="0"/>
        <w:rPr>
          <w:rFonts w:ascii="Arial" w:eastAsia="Calibri" w:hAnsi="Arial" w:cs="Arial"/>
        </w:rPr>
      </w:pPr>
      <w:r w:rsidRPr="00420592">
        <w:rPr>
          <w:rFonts w:ascii="Arial" w:eastAsia="Calibri" w:hAnsi="Arial" w:cs="Arial"/>
        </w:rPr>
        <w:t xml:space="preserve">5. Zawodniczka, która w czasie zawodów mistrzowskich zostanie wykluczona przez sędziego </w:t>
      </w:r>
      <w:r w:rsidRPr="00420592">
        <w:rPr>
          <w:rFonts w:ascii="Arial" w:eastAsia="Calibri" w:hAnsi="Arial" w:cs="Arial"/>
        </w:rPr>
        <w:br/>
        <w:t xml:space="preserve">z gry w wyniku samoistnej czerwonej kartki jest automatycznie zawieszona </w:t>
      </w:r>
      <w:r w:rsidRPr="00420592">
        <w:rPr>
          <w:rFonts w:ascii="Arial" w:eastAsia="Calibri" w:hAnsi="Arial" w:cs="Arial"/>
        </w:rPr>
        <w:br/>
        <w:t xml:space="preserve">w prawach zawodnika i do czasu orzeczenia kary nie może brać udziału w rozgrywkach, </w:t>
      </w:r>
      <w:r w:rsidRPr="00420592">
        <w:rPr>
          <w:rFonts w:ascii="Arial" w:eastAsia="Calibri" w:hAnsi="Arial" w:cs="Arial"/>
        </w:rPr>
        <w:br/>
        <w:t xml:space="preserve">w których została wykluczona. </w:t>
      </w:r>
    </w:p>
    <w:p w14:paraId="2293F3C8" w14:textId="77777777" w:rsidR="00CE1522" w:rsidRPr="00420592" w:rsidRDefault="00CE1522" w:rsidP="00E61BDB">
      <w:pPr>
        <w:spacing w:after="0"/>
        <w:rPr>
          <w:rFonts w:ascii="Arial" w:eastAsia="Calibri" w:hAnsi="Arial" w:cs="Arial"/>
        </w:rPr>
      </w:pPr>
      <w:r w:rsidRPr="00420592">
        <w:rPr>
          <w:rFonts w:ascii="Arial" w:eastAsia="Calibri" w:hAnsi="Arial" w:cs="Arial"/>
        </w:rPr>
        <w:t>6. W przypadku wcześniejszego ukarania żółtą kartką zostaje ona wpisana do rejestru  kar tej  zawodniczki. W przypadku gdy:</w:t>
      </w:r>
    </w:p>
    <w:p w14:paraId="20FC10F5" w14:textId="77777777" w:rsidR="00CE1522" w:rsidRPr="00420592" w:rsidRDefault="00CE1522" w:rsidP="00E61BDB">
      <w:pPr>
        <w:spacing w:after="0"/>
        <w:rPr>
          <w:rFonts w:ascii="Arial" w:eastAsia="Calibri" w:hAnsi="Arial" w:cs="Arial"/>
        </w:rPr>
      </w:pPr>
      <w:r w:rsidRPr="00420592">
        <w:rPr>
          <w:rFonts w:ascii="Arial" w:eastAsia="Calibri" w:hAnsi="Arial" w:cs="Arial"/>
        </w:rPr>
        <w:t xml:space="preserve">a) zawodniczka, która w czasie zawodów mistrzowskich zostanie wykluczona przez sędziego </w:t>
      </w:r>
      <w:r w:rsidRPr="00420592">
        <w:rPr>
          <w:rFonts w:ascii="Arial" w:eastAsia="Calibri" w:hAnsi="Arial" w:cs="Arial"/>
        </w:rPr>
        <w:br/>
        <w:t xml:space="preserve">z gry (samoistna czerwona kartka) zostaje automatycznie ukarana dyskwalifikacją w wymiarze </w:t>
      </w:r>
      <w:r w:rsidRPr="00420592">
        <w:rPr>
          <w:rFonts w:ascii="Arial" w:eastAsia="Calibri" w:hAnsi="Arial" w:cs="Arial"/>
        </w:rPr>
        <w:br/>
        <w:t>co najmniej 2 meczów,</w:t>
      </w:r>
    </w:p>
    <w:p w14:paraId="01233D8E" w14:textId="77777777" w:rsidR="00CE1522" w:rsidRPr="00420592" w:rsidRDefault="00CE1522" w:rsidP="00E61BDB">
      <w:pPr>
        <w:spacing w:after="0"/>
        <w:rPr>
          <w:rFonts w:ascii="Arial" w:eastAsia="Calibri" w:hAnsi="Arial" w:cs="Arial"/>
        </w:rPr>
      </w:pPr>
      <w:r w:rsidRPr="00420592">
        <w:rPr>
          <w:rFonts w:ascii="Arial" w:eastAsia="Calibri" w:hAnsi="Arial" w:cs="Arial"/>
        </w:rPr>
        <w:t xml:space="preserve">b) zawodniczka, która w czasie zawodów mistrzowskich zostanie wykluczona przez sędziego </w:t>
      </w:r>
      <w:r w:rsidRPr="00420592">
        <w:rPr>
          <w:rFonts w:ascii="Arial" w:eastAsia="Calibri" w:hAnsi="Arial" w:cs="Arial"/>
        </w:rPr>
        <w:br/>
        <w:t>z gry (czerwona kartka w wyniku otrzymania w danym meczu dwóch żółtych kartek) może brać udział w następnym spotkaniu, a w rejestrze żółtych kartek ewidencjonuje się dwie żółte kartki.</w:t>
      </w:r>
    </w:p>
    <w:p w14:paraId="3FFD2D0E" w14:textId="77777777" w:rsidR="00CE1522" w:rsidRPr="00420592" w:rsidRDefault="00CE1522" w:rsidP="00E61BDB">
      <w:pPr>
        <w:spacing w:after="0"/>
        <w:rPr>
          <w:rFonts w:ascii="Arial" w:eastAsia="Calibri" w:hAnsi="Arial" w:cs="Arial"/>
        </w:rPr>
      </w:pPr>
      <w:r w:rsidRPr="00420592">
        <w:rPr>
          <w:rFonts w:ascii="Arial" w:eastAsia="Calibri" w:hAnsi="Arial" w:cs="Arial"/>
        </w:rPr>
        <w:t>7. Jeżeli zawodniczka w czasie zawodów mistrzowskich zostanie wykluczona z gry (czerwona kartka) za następujące przewinienie:</w:t>
      </w:r>
      <w:r w:rsidRPr="00420592">
        <w:rPr>
          <w:rFonts w:ascii="Arial" w:eastAsia="Calibri" w:hAnsi="Arial" w:cs="Arial"/>
        </w:rPr>
        <w:tab/>
      </w:r>
      <w:r w:rsidRPr="00420592">
        <w:rPr>
          <w:rFonts w:ascii="Arial" w:eastAsia="Calibri" w:hAnsi="Arial" w:cs="Arial"/>
        </w:rPr>
        <w:br/>
        <w:t>a) zawodniczka, która biegnie w kierunku bramki przeciwnika mając czystą okazję do zdobycia bramki, jest powstrzymana umyślnie przez przeciwniczkę używającą niedozwolonych środków, które winno być ukarane rzutem wolnym (lub rzutem karnym), co pozbawia drużynę zawodniczki atakującej szansy zdobycia bramki,</w:t>
      </w:r>
    </w:p>
    <w:p w14:paraId="6EB63BF7" w14:textId="77777777" w:rsidR="00CE1522" w:rsidRPr="00420592" w:rsidRDefault="00CE1522" w:rsidP="00E61BDB">
      <w:pPr>
        <w:spacing w:after="0"/>
        <w:rPr>
          <w:rFonts w:ascii="Arial" w:eastAsia="Calibri" w:hAnsi="Arial" w:cs="Arial"/>
        </w:rPr>
      </w:pPr>
      <w:r w:rsidRPr="00420592">
        <w:rPr>
          <w:rFonts w:ascii="Arial" w:eastAsia="Calibri" w:hAnsi="Arial" w:cs="Arial"/>
        </w:rPr>
        <w:t>b) zawodniczka inna niż bramkarka na własnym polu karnym pozbawia swoich przeciwników bramki lub czystej okazji do zdobycia bramki, umyślnie zagrywa piłkę rękoma,</w:t>
      </w:r>
    </w:p>
    <w:p w14:paraId="60275BC7" w14:textId="77777777" w:rsidR="00CE1522" w:rsidRPr="00420592" w:rsidRDefault="00CE1522" w:rsidP="00E61BDB">
      <w:pPr>
        <w:spacing w:after="0"/>
        <w:rPr>
          <w:rFonts w:ascii="Arial" w:eastAsia="Calibri" w:hAnsi="Arial" w:cs="Arial"/>
        </w:rPr>
      </w:pPr>
      <w:r w:rsidRPr="00420592">
        <w:rPr>
          <w:rFonts w:ascii="Arial" w:eastAsia="Calibri" w:hAnsi="Arial" w:cs="Arial"/>
        </w:rPr>
        <w:t xml:space="preserve">c) bramkarka, która przeszkadza w ewidentnej okazji do zdobycia bramki, zatrzymuje rękoma piłkę poza własnym polem karnym. W przypadkach (tak zwanych akcjach ratunkowych) wymierza się automatycznie karę 1 meczu dyskwalifikacji, a ewentualnie otrzymana wcześniej w tym meczu żółta kartka zostaje wpisana do rejestru kar tej zawodniczki. </w:t>
      </w:r>
    </w:p>
    <w:p w14:paraId="60F8D49B" w14:textId="77777777" w:rsidR="00CE1522" w:rsidRPr="00420592" w:rsidRDefault="00CE1522" w:rsidP="00E61BDB">
      <w:pPr>
        <w:spacing w:after="0"/>
        <w:rPr>
          <w:rFonts w:ascii="Arial" w:eastAsia="Calibri" w:hAnsi="Arial" w:cs="Arial"/>
        </w:rPr>
      </w:pPr>
      <w:r w:rsidRPr="00420592">
        <w:rPr>
          <w:rFonts w:ascii="Arial" w:eastAsia="Calibri" w:hAnsi="Arial" w:cs="Arial"/>
        </w:rPr>
        <w:t>8. Natomiast jeżeli przewinienie zawodniczki polegało na:</w:t>
      </w:r>
    </w:p>
    <w:p w14:paraId="45012D0D" w14:textId="77777777" w:rsidR="00CE1522" w:rsidRPr="00420592" w:rsidRDefault="00CE1522" w:rsidP="00E61BDB">
      <w:pPr>
        <w:spacing w:after="0"/>
        <w:rPr>
          <w:rFonts w:ascii="Arial" w:eastAsia="Calibri" w:hAnsi="Arial" w:cs="Arial"/>
        </w:rPr>
      </w:pPr>
      <w:r w:rsidRPr="00420592">
        <w:rPr>
          <w:rFonts w:ascii="Arial" w:eastAsia="Calibri" w:hAnsi="Arial" w:cs="Arial"/>
        </w:rPr>
        <w:t xml:space="preserve">a) naruszeniu nietykalności cielesnej lub fizycznym znieważaniu innych osób biorących udział </w:t>
      </w:r>
      <w:r w:rsidRPr="00420592">
        <w:rPr>
          <w:rFonts w:ascii="Arial" w:eastAsia="Calibri" w:hAnsi="Arial" w:cs="Arial"/>
        </w:rPr>
        <w:br/>
        <w:t>w grze lub poza nią,</w:t>
      </w:r>
    </w:p>
    <w:p w14:paraId="592A3765" w14:textId="77777777" w:rsidR="00CE1522" w:rsidRPr="00420592" w:rsidRDefault="00CE1522" w:rsidP="00E61BDB">
      <w:pPr>
        <w:spacing w:after="0"/>
        <w:rPr>
          <w:rFonts w:ascii="Arial" w:eastAsia="Calibri" w:hAnsi="Arial" w:cs="Arial"/>
        </w:rPr>
      </w:pPr>
      <w:r w:rsidRPr="00420592">
        <w:rPr>
          <w:rFonts w:ascii="Arial" w:eastAsia="Calibri" w:hAnsi="Arial" w:cs="Arial"/>
        </w:rPr>
        <w:t>b) wysoce niesportowym, grubiańskim i ordynarnym zachowaniu się w czasie meczu lub poza nim, to w opisanych wyżej przypadkach przeprowadza się postępowanie dyscyplinarne, po którym wymierza się za przewinienia określone pod literami a) i b), kary dyskwalifikacji od 3 meczów wzwyż lub karę dyskwalifikacji czasowej niezależnie od ewentualnej kary finansowej.</w:t>
      </w:r>
    </w:p>
    <w:p w14:paraId="439BF834" w14:textId="77777777" w:rsidR="00CE1522" w:rsidRPr="00420592" w:rsidRDefault="00CE1522" w:rsidP="00E61BDB">
      <w:pPr>
        <w:spacing w:after="0"/>
        <w:rPr>
          <w:rFonts w:ascii="Arial" w:eastAsia="Calibri" w:hAnsi="Arial" w:cs="Arial"/>
        </w:rPr>
      </w:pPr>
      <w:r w:rsidRPr="00420592">
        <w:rPr>
          <w:rFonts w:ascii="Arial" w:eastAsia="Calibri" w:hAnsi="Arial" w:cs="Arial"/>
        </w:rPr>
        <w:t>9. Bieg kar, które wiążą się z automatyczną dyskwalifikacją określoną ilością meczów rozpoczyna się od meczu następnego po otrzymaniu kartki. Od tych kar nie można się odwołać. Kary te nie mogą być zmniejszone, zawieszone lub darowane.</w:t>
      </w:r>
    </w:p>
    <w:p w14:paraId="518DCCEA" w14:textId="54EE4137" w:rsidR="00CE1522" w:rsidRPr="00420592" w:rsidRDefault="00CE1522" w:rsidP="00E61BDB">
      <w:pPr>
        <w:spacing w:after="0"/>
        <w:rPr>
          <w:rFonts w:ascii="Arial" w:eastAsia="Calibri" w:hAnsi="Arial" w:cs="Arial"/>
        </w:rPr>
      </w:pPr>
      <w:r w:rsidRPr="00420592">
        <w:rPr>
          <w:rFonts w:ascii="Arial" w:eastAsia="Calibri" w:hAnsi="Arial" w:cs="Arial"/>
        </w:rPr>
        <w:t>10. W związku z wprowadzeniem indywidualnych kar finansowych dla zawodniczek, do czasu wpłacenia stosownej kary pieniężnej - zawodniczka traci uprawnienia do gry i nie może uczestniczyć w spotkaniach mistrzowskich. Nie ma możliwości zamiany kary pieniężnej na karę dyskwalifikacji i odwrotnie. O wykonaniu kary decyduje udokumentowana data dokonania przelewu, przekazu lub osobista wpłata do kasy tego podmiotu, którego organ dyscyplinarny wymierzy karę. Kary finansowe należy wpłacać na konto właściwego Związku Piłki Nożnej prowadzącego rozgrywki. Klub zobowiązany</w:t>
      </w:r>
      <w:r w:rsidR="00420592">
        <w:rPr>
          <w:rFonts w:ascii="Arial" w:eastAsia="Calibri" w:hAnsi="Arial" w:cs="Arial"/>
        </w:rPr>
        <w:t xml:space="preserve"> </w:t>
      </w:r>
      <w:r w:rsidRPr="00420592">
        <w:rPr>
          <w:rFonts w:ascii="Arial" w:eastAsia="Calibri" w:hAnsi="Arial" w:cs="Arial"/>
        </w:rPr>
        <w:t>jest</w:t>
      </w:r>
      <w:r w:rsidR="00420592">
        <w:rPr>
          <w:rFonts w:ascii="Arial" w:eastAsia="Calibri" w:hAnsi="Arial" w:cs="Arial"/>
        </w:rPr>
        <w:t xml:space="preserve"> </w:t>
      </w:r>
      <w:r w:rsidRPr="00420592">
        <w:rPr>
          <w:rFonts w:ascii="Arial" w:eastAsia="Calibri" w:hAnsi="Arial" w:cs="Arial"/>
        </w:rPr>
        <w:t>do</w:t>
      </w:r>
      <w:r w:rsidR="00420592">
        <w:rPr>
          <w:rFonts w:ascii="Arial" w:eastAsia="Calibri" w:hAnsi="Arial" w:cs="Arial"/>
        </w:rPr>
        <w:t xml:space="preserve"> </w:t>
      </w:r>
      <w:r w:rsidRPr="00420592">
        <w:rPr>
          <w:rFonts w:ascii="Arial" w:eastAsia="Calibri" w:hAnsi="Arial" w:cs="Arial"/>
        </w:rPr>
        <w:t>natychmiastowego</w:t>
      </w:r>
      <w:r w:rsidR="00420592">
        <w:rPr>
          <w:rFonts w:ascii="Arial" w:eastAsia="Calibri" w:hAnsi="Arial" w:cs="Arial"/>
        </w:rPr>
        <w:t xml:space="preserve"> </w:t>
      </w:r>
      <w:r w:rsidRPr="00420592">
        <w:rPr>
          <w:rFonts w:ascii="Arial" w:eastAsia="Calibri" w:hAnsi="Arial" w:cs="Arial"/>
        </w:rPr>
        <w:t xml:space="preserve">przekazania za pośrednictwem faxu do ZPN dowodu wpłaty za żółte kartki. </w:t>
      </w:r>
      <w:r w:rsidR="00294859" w:rsidRPr="00420592">
        <w:rPr>
          <w:rFonts w:ascii="Arial" w:eastAsia="Calibri" w:hAnsi="Arial" w:cs="Arial"/>
        </w:rPr>
        <w:t>Niewykonanie</w:t>
      </w:r>
      <w:r w:rsidRPr="00420592">
        <w:rPr>
          <w:rFonts w:ascii="Arial" w:eastAsia="Calibri" w:hAnsi="Arial" w:cs="Arial"/>
        </w:rPr>
        <w:t xml:space="preserve"> powyższego rodzi odpowiedzialność dyscyplinarną.</w:t>
      </w:r>
    </w:p>
    <w:p w14:paraId="47FB07AC" w14:textId="77777777" w:rsidR="00CE1522" w:rsidRPr="00420592" w:rsidRDefault="00CE1522" w:rsidP="00E61BDB">
      <w:pPr>
        <w:spacing w:after="0"/>
        <w:rPr>
          <w:rFonts w:ascii="Arial" w:eastAsia="Calibri" w:hAnsi="Arial" w:cs="Arial"/>
        </w:rPr>
      </w:pPr>
      <w:r w:rsidRPr="00420592">
        <w:rPr>
          <w:rFonts w:ascii="Arial" w:eastAsia="Calibri" w:hAnsi="Arial" w:cs="Arial"/>
        </w:rPr>
        <w:t xml:space="preserve">11. Kara dyskwalifikacji wymierzona ilością meczów musi być wykonana w tej klasie rozgrywek </w:t>
      </w:r>
      <w:r w:rsidRPr="00420592">
        <w:rPr>
          <w:rFonts w:ascii="Arial" w:eastAsia="Calibri" w:hAnsi="Arial" w:cs="Arial"/>
        </w:rPr>
        <w:br/>
        <w:t>w której została wymierzona (I</w:t>
      </w:r>
      <w:r w:rsidR="007A6775" w:rsidRPr="00420592">
        <w:rPr>
          <w:rFonts w:ascii="Arial" w:eastAsia="Calibri" w:hAnsi="Arial" w:cs="Arial"/>
        </w:rPr>
        <w:t>V</w:t>
      </w:r>
      <w:r w:rsidRPr="00420592">
        <w:rPr>
          <w:rFonts w:ascii="Arial" w:eastAsia="Calibri" w:hAnsi="Arial" w:cs="Arial"/>
        </w:rPr>
        <w:t xml:space="preserve"> ligi kobiet). Do wykonania kary wliczane są tylko zawody mistrzowskie I</w:t>
      </w:r>
      <w:r w:rsidR="007A6775" w:rsidRPr="00420592">
        <w:rPr>
          <w:rFonts w:ascii="Arial" w:eastAsia="Calibri" w:hAnsi="Arial" w:cs="Arial"/>
        </w:rPr>
        <w:t>V</w:t>
      </w:r>
      <w:r w:rsidRPr="00420592">
        <w:rPr>
          <w:rFonts w:ascii="Arial" w:eastAsia="Calibri" w:hAnsi="Arial" w:cs="Arial"/>
        </w:rPr>
        <w:t xml:space="preserve"> ligi kobiet. Do czasu wykonania tej kary zawodniczka nie może uczestniczyć </w:t>
      </w:r>
      <w:r w:rsidRPr="00420592">
        <w:rPr>
          <w:rFonts w:ascii="Arial" w:eastAsia="Calibri" w:hAnsi="Arial" w:cs="Arial"/>
        </w:rPr>
        <w:br/>
        <w:t>w rozgrywkach mistrzowskich I</w:t>
      </w:r>
      <w:r w:rsidR="007A6775" w:rsidRPr="00420592">
        <w:rPr>
          <w:rFonts w:ascii="Arial" w:eastAsia="Calibri" w:hAnsi="Arial" w:cs="Arial"/>
        </w:rPr>
        <w:t>V</w:t>
      </w:r>
      <w:r w:rsidRPr="00420592">
        <w:rPr>
          <w:rFonts w:ascii="Arial" w:eastAsia="Calibri" w:hAnsi="Arial" w:cs="Arial"/>
        </w:rPr>
        <w:t xml:space="preserve"> ligi kobiet. Zawodniczce nie zalicza się wykonania kary dyskwalifikacji za żółte bądź czerwone kartki, w meczu którego termin był ustalony zgodnie </w:t>
      </w:r>
      <w:r w:rsidRPr="00420592">
        <w:rPr>
          <w:rFonts w:ascii="Arial" w:eastAsia="Calibri" w:hAnsi="Arial" w:cs="Arial"/>
        </w:rPr>
        <w:br/>
        <w:t xml:space="preserve">z terminarzem rozgrywek, a który nie odbył się z różnych przyczyn (np. został przełożony </w:t>
      </w:r>
      <w:r w:rsidRPr="00420592">
        <w:rPr>
          <w:rFonts w:ascii="Arial" w:eastAsia="Calibri" w:hAnsi="Arial" w:cs="Arial"/>
        </w:rPr>
        <w:br/>
        <w:t xml:space="preserve">na późniejszy termin lub został zweryfikowany jako walkower z powodu nie przybycia jednej </w:t>
      </w:r>
      <w:r w:rsidRPr="00420592">
        <w:rPr>
          <w:rFonts w:ascii="Arial" w:eastAsia="Calibri" w:hAnsi="Arial" w:cs="Arial"/>
        </w:rPr>
        <w:br/>
        <w:t xml:space="preserve">z drużyn). W przypadku przerwania zawodów i konieczności ich powtórzenia otrzymane przez </w:t>
      </w:r>
      <w:r w:rsidRPr="00420592">
        <w:rPr>
          <w:rFonts w:ascii="Arial" w:eastAsia="Calibri" w:hAnsi="Arial" w:cs="Arial"/>
        </w:rPr>
        <w:lastRenderedPageBreak/>
        <w:t>zawodniczki żółte i czerwone kartki zalicza się do rejestru kar. Zawody, które zostały przerwane, bierze się pod uwagę przy zaliczaniu kar odbywanych przez zawodniczkę.</w:t>
      </w:r>
    </w:p>
    <w:p w14:paraId="04622316" w14:textId="77777777" w:rsidR="00CE1522" w:rsidRPr="00420592" w:rsidRDefault="00CE1522" w:rsidP="00E61BDB">
      <w:pPr>
        <w:spacing w:after="0"/>
        <w:rPr>
          <w:rFonts w:ascii="Arial" w:eastAsia="Calibri" w:hAnsi="Arial" w:cs="Arial"/>
        </w:rPr>
      </w:pPr>
      <w:r w:rsidRPr="00420592">
        <w:rPr>
          <w:rFonts w:ascii="Arial" w:eastAsia="Calibri" w:hAnsi="Arial" w:cs="Arial"/>
        </w:rPr>
        <w:t>12. Kara dyskwalifikacji wymierzona ilością meczów, a nie wykonana w danej rundzie (sezonie) zostaje automatycznie przeniesiona na kolejne mecze w nowej rundzie lub nowej edycji rozgrywek.</w:t>
      </w:r>
    </w:p>
    <w:p w14:paraId="43E8AF0D" w14:textId="77777777" w:rsidR="00CE1522" w:rsidRPr="00420592" w:rsidRDefault="00CE1522" w:rsidP="00E61BDB">
      <w:pPr>
        <w:keepNext/>
        <w:tabs>
          <w:tab w:val="left" w:pos="1080"/>
        </w:tabs>
        <w:spacing w:after="0"/>
        <w:outlineLvl w:val="5"/>
        <w:rPr>
          <w:rFonts w:ascii="Arial" w:eastAsia="Calibri" w:hAnsi="Arial" w:cs="Arial"/>
        </w:rPr>
      </w:pPr>
      <w:r w:rsidRPr="00420592">
        <w:rPr>
          <w:rFonts w:ascii="Arial" w:eastAsia="Calibri" w:hAnsi="Arial" w:cs="Arial"/>
        </w:rPr>
        <w:t>13. Wykonanie kary dot. żółtych kartek po zakończeniu sezonu nie przenosi się na kolejny sezon rozgrywkowy, w takim przypadku zawodniczka obowiązana jest do wniesienia opłaty w wysokości kolejnej opłaty za żółte kartki.</w:t>
      </w:r>
    </w:p>
    <w:p w14:paraId="50905811" w14:textId="6FEB590D" w:rsidR="00CE1522" w:rsidRPr="00420592" w:rsidRDefault="00CE1522" w:rsidP="00E61BDB">
      <w:pPr>
        <w:spacing w:after="0"/>
        <w:rPr>
          <w:rFonts w:ascii="Arial" w:eastAsia="Calibri" w:hAnsi="Arial" w:cs="Arial"/>
        </w:rPr>
      </w:pPr>
      <w:r w:rsidRPr="00420592">
        <w:rPr>
          <w:rFonts w:ascii="Arial" w:eastAsia="Calibri" w:hAnsi="Arial" w:cs="Arial"/>
        </w:rPr>
        <w:t xml:space="preserve">14. Orzekający organ dyscyplinarny może odstąpić od wymierzenia </w:t>
      </w:r>
      <w:r w:rsidR="00294859" w:rsidRPr="00420592">
        <w:rPr>
          <w:rFonts w:ascii="Arial" w:eastAsia="Calibri" w:hAnsi="Arial" w:cs="Arial"/>
        </w:rPr>
        <w:t>kary,</w:t>
      </w:r>
      <w:r w:rsidRPr="00420592">
        <w:rPr>
          <w:rFonts w:ascii="Arial" w:eastAsia="Calibri" w:hAnsi="Arial" w:cs="Arial"/>
        </w:rPr>
        <w:t xml:space="preserve"> jeżeli w wyniku przeprowadzonego postępowania zebrano dowody pozwalające jednoznacznie na przyjęcie, </w:t>
      </w:r>
      <w:r w:rsidRPr="00420592">
        <w:rPr>
          <w:rFonts w:ascii="Arial" w:eastAsia="Calibri" w:hAnsi="Arial" w:cs="Arial"/>
        </w:rPr>
        <w:br/>
        <w:t>że przy udzieleniu napomnienia (ż. k.) lub wykluczeniu z gry (cz. k.) w sposób rażący naruszono przepisy gry w piłkę nożną. W szczególności dotyczy to sytuacji gdy sędzia udzielił napomnienia (ż. k.) lub wykluczył z gry (cz. k.) niewłaściwą zawodniczkę. W takiej sytuacji kara musi być wymierzona tej zawodniczce, która faktycznie popełniła przewinienie dyscyplinarne, a nie tej, która została napomniana lub wykluczona omyłkowo (np. przez zamianę numerów z inną zawodniczką).</w:t>
      </w:r>
    </w:p>
    <w:p w14:paraId="4C8F75EB" w14:textId="77777777" w:rsidR="00CE1522" w:rsidRPr="00420592" w:rsidRDefault="00CE1522" w:rsidP="00E61BDB">
      <w:pPr>
        <w:spacing w:after="0"/>
        <w:rPr>
          <w:rFonts w:ascii="Arial" w:eastAsia="Calibri" w:hAnsi="Arial" w:cs="Arial"/>
        </w:rPr>
      </w:pPr>
    </w:p>
    <w:p w14:paraId="36AB87DF" w14:textId="77777777" w:rsidR="00CE1522" w:rsidRPr="00420592" w:rsidRDefault="00CE1522" w:rsidP="00E61BDB">
      <w:pPr>
        <w:spacing w:after="0"/>
        <w:jc w:val="center"/>
        <w:rPr>
          <w:rFonts w:ascii="Arial" w:hAnsi="Arial" w:cs="Arial"/>
          <w:b/>
        </w:rPr>
      </w:pPr>
      <w:r w:rsidRPr="00420592">
        <w:rPr>
          <w:rFonts w:ascii="Arial" w:hAnsi="Arial" w:cs="Arial"/>
          <w:b/>
        </w:rPr>
        <w:t>§ 27</w:t>
      </w:r>
    </w:p>
    <w:p w14:paraId="6D884522" w14:textId="77777777" w:rsidR="00CE1522" w:rsidRPr="00420592" w:rsidRDefault="00CE1522" w:rsidP="00E61BDB">
      <w:pPr>
        <w:spacing w:after="0"/>
        <w:rPr>
          <w:rFonts w:ascii="Arial" w:hAnsi="Arial" w:cs="Arial"/>
        </w:rPr>
      </w:pPr>
    </w:p>
    <w:p w14:paraId="1FD1225D" w14:textId="77777777" w:rsidR="00CE1522" w:rsidRPr="00420592" w:rsidRDefault="00CE1522" w:rsidP="00E61BDB">
      <w:pPr>
        <w:spacing w:after="0"/>
        <w:rPr>
          <w:rFonts w:ascii="Arial" w:hAnsi="Arial" w:cs="Arial"/>
        </w:rPr>
      </w:pPr>
      <w:r w:rsidRPr="00420592">
        <w:rPr>
          <w:rFonts w:ascii="Arial" w:hAnsi="Arial" w:cs="Arial"/>
        </w:rPr>
        <w:t xml:space="preserve">Prawo interpretacji niniejszego Regulaminu przysługuje Zarządowi </w:t>
      </w:r>
      <w:r w:rsidR="007A6775" w:rsidRPr="00420592">
        <w:rPr>
          <w:rFonts w:ascii="Arial" w:hAnsi="Arial" w:cs="Arial"/>
        </w:rPr>
        <w:t>K-</w:t>
      </w:r>
      <w:r w:rsidRPr="00420592">
        <w:rPr>
          <w:rFonts w:ascii="Arial" w:hAnsi="Arial" w:cs="Arial"/>
        </w:rPr>
        <w:t>PZPN.</w:t>
      </w:r>
    </w:p>
    <w:p w14:paraId="35200AC0" w14:textId="77777777" w:rsidR="00CE1522" w:rsidRPr="00420592" w:rsidRDefault="00CE1522" w:rsidP="00E61BDB">
      <w:pPr>
        <w:spacing w:after="0"/>
        <w:rPr>
          <w:rFonts w:ascii="Arial" w:eastAsia="Calibri" w:hAnsi="Arial" w:cs="Arial"/>
        </w:rPr>
      </w:pPr>
    </w:p>
    <w:p w14:paraId="29492DBC" w14:textId="77777777" w:rsidR="00CE1522" w:rsidRPr="00420592" w:rsidRDefault="00CE1522" w:rsidP="00E61BDB">
      <w:pPr>
        <w:keepNext/>
        <w:spacing w:after="0"/>
        <w:jc w:val="center"/>
        <w:outlineLvl w:val="4"/>
        <w:rPr>
          <w:rFonts w:ascii="Arial" w:eastAsia="Calibri" w:hAnsi="Arial" w:cs="Arial"/>
          <w:b/>
        </w:rPr>
      </w:pPr>
      <w:r w:rsidRPr="00420592">
        <w:rPr>
          <w:rFonts w:ascii="Arial" w:eastAsia="Calibri" w:hAnsi="Arial" w:cs="Arial"/>
          <w:b/>
        </w:rPr>
        <w:t>§ 28</w:t>
      </w:r>
    </w:p>
    <w:p w14:paraId="776C51CC" w14:textId="77777777" w:rsidR="00CE1522" w:rsidRPr="00420592" w:rsidRDefault="00CE1522" w:rsidP="00E61BDB">
      <w:pPr>
        <w:keepNext/>
        <w:spacing w:after="0"/>
        <w:outlineLvl w:val="4"/>
        <w:rPr>
          <w:rFonts w:ascii="Arial" w:eastAsia="Calibri" w:hAnsi="Arial" w:cs="Arial"/>
        </w:rPr>
      </w:pPr>
    </w:p>
    <w:p w14:paraId="118AEA69" w14:textId="77777777" w:rsidR="00CE1522" w:rsidRPr="00420592" w:rsidRDefault="00CE1522" w:rsidP="00E61BDB">
      <w:pPr>
        <w:spacing w:after="0"/>
        <w:rPr>
          <w:rFonts w:ascii="Arial" w:eastAsia="Calibri" w:hAnsi="Arial" w:cs="Arial"/>
        </w:rPr>
      </w:pPr>
      <w:r w:rsidRPr="00420592">
        <w:rPr>
          <w:rFonts w:ascii="Arial" w:eastAsia="Calibri" w:hAnsi="Arial" w:cs="Arial"/>
        </w:rPr>
        <w:t xml:space="preserve">Obowiązek ubezpieczenia zawodniczek od następstw nieszczęśliwych wypadków wynikłych </w:t>
      </w:r>
      <w:r w:rsidRPr="00420592">
        <w:rPr>
          <w:rFonts w:ascii="Arial" w:eastAsia="Calibri" w:hAnsi="Arial" w:cs="Arial"/>
        </w:rPr>
        <w:br/>
        <w:t xml:space="preserve">na skutek uprawiania sportu piłki nożnej spoczywa na klubie, którego zawodniczka jest członkiem zgodnie z par. 26 pkt. 1,2 i 3 Uchwały nr IX/140 z dnia 3 i 7 lipca 2008 r. Zarządu Polskiego Związku Piłki Nożnej – przepisy w sprawie organizacji rozgrywek w piłkę nożną. </w:t>
      </w:r>
    </w:p>
    <w:p w14:paraId="194F75D2" w14:textId="77777777" w:rsidR="00CE1522" w:rsidRPr="00420592" w:rsidRDefault="00CE1522" w:rsidP="00E61BDB">
      <w:pPr>
        <w:keepNext/>
        <w:spacing w:after="0"/>
        <w:outlineLvl w:val="4"/>
        <w:rPr>
          <w:rFonts w:ascii="Arial" w:eastAsia="Calibri" w:hAnsi="Arial" w:cs="Arial"/>
        </w:rPr>
      </w:pPr>
    </w:p>
    <w:p w14:paraId="1867AB32" w14:textId="77777777" w:rsidR="00CE1522" w:rsidRPr="00420592" w:rsidRDefault="00CE1522" w:rsidP="00E61BDB">
      <w:pPr>
        <w:keepNext/>
        <w:spacing w:after="0"/>
        <w:outlineLvl w:val="4"/>
        <w:rPr>
          <w:rFonts w:ascii="Arial" w:eastAsia="Calibri" w:hAnsi="Arial" w:cs="Arial"/>
          <w:b/>
        </w:rPr>
      </w:pPr>
    </w:p>
    <w:p w14:paraId="5C1F4F97" w14:textId="77777777" w:rsidR="00CE1522" w:rsidRPr="00420592" w:rsidRDefault="00CE1522" w:rsidP="00E61BDB">
      <w:pPr>
        <w:keepNext/>
        <w:spacing w:after="0"/>
        <w:jc w:val="center"/>
        <w:outlineLvl w:val="4"/>
        <w:rPr>
          <w:rFonts w:ascii="Arial" w:eastAsia="Calibri" w:hAnsi="Arial" w:cs="Arial"/>
        </w:rPr>
      </w:pPr>
      <w:r w:rsidRPr="00420592">
        <w:rPr>
          <w:rFonts w:ascii="Arial" w:eastAsia="Calibri" w:hAnsi="Arial" w:cs="Arial"/>
          <w:b/>
        </w:rPr>
        <w:t>§ 29</w:t>
      </w:r>
    </w:p>
    <w:p w14:paraId="383D3710" w14:textId="77777777" w:rsidR="00CE1522" w:rsidRPr="00420592" w:rsidRDefault="00CE1522" w:rsidP="00E61BDB">
      <w:pPr>
        <w:keepNext/>
        <w:spacing w:after="0"/>
        <w:outlineLvl w:val="4"/>
        <w:rPr>
          <w:rFonts w:ascii="Arial" w:eastAsia="Calibri" w:hAnsi="Arial" w:cs="Arial"/>
        </w:rPr>
      </w:pPr>
    </w:p>
    <w:p w14:paraId="1F76272C" w14:textId="77777777" w:rsidR="00CE1522" w:rsidRPr="00420592" w:rsidRDefault="00CE1522" w:rsidP="00E61BDB">
      <w:pPr>
        <w:contextualSpacing/>
        <w:rPr>
          <w:rFonts w:ascii="Arial" w:eastAsia="Calibri" w:hAnsi="Arial" w:cs="Arial"/>
        </w:rPr>
      </w:pPr>
      <w:r w:rsidRPr="00420592">
        <w:rPr>
          <w:rFonts w:ascii="Arial" w:eastAsia="Calibri" w:hAnsi="Arial" w:cs="Arial"/>
        </w:rPr>
        <w:t>Drużyny Klubów prowadzić mogą tylko trenerzy posiadający stosowne uprawnienia obowiązujące w tej klasie rozgrywkowej zgodnie z odrębnymi przepisami PZPN w sprawie licencji trenerskich. Naruszenie niniejszego postanowienia powoduje zastosowanie kar dyscyplinarnych, określonych w odrębnych przepisach PZPN w sprawie licencji trenerskich.</w:t>
      </w:r>
    </w:p>
    <w:p w14:paraId="12C98BF8" w14:textId="77777777" w:rsidR="00CE1522" w:rsidRPr="00420592" w:rsidRDefault="00CE1522" w:rsidP="00E61BDB">
      <w:pPr>
        <w:spacing w:after="0"/>
        <w:rPr>
          <w:rFonts w:ascii="Arial" w:eastAsia="Calibri" w:hAnsi="Arial" w:cs="Arial"/>
          <w:b/>
        </w:rPr>
      </w:pPr>
    </w:p>
    <w:p w14:paraId="590B596C" w14:textId="77777777" w:rsidR="00420592" w:rsidRPr="00420592" w:rsidRDefault="00420592" w:rsidP="00E61BDB">
      <w:pPr>
        <w:pStyle w:val="Standard"/>
        <w:rPr>
          <w:rFonts w:ascii="Arial" w:hAnsi="Arial" w:cs="Arial"/>
          <w:sz w:val="22"/>
          <w:szCs w:val="22"/>
        </w:rPr>
      </w:pPr>
      <w:r w:rsidRPr="00420592">
        <w:rPr>
          <w:rFonts w:ascii="Arial" w:hAnsi="Arial" w:cs="Arial"/>
          <w:sz w:val="22"/>
          <w:szCs w:val="22"/>
        </w:rPr>
        <w:t>Niniejszy regulamin został zatwierdzony przez Prezydium Zarządu K- P ZPN w dniu …………….</w:t>
      </w:r>
    </w:p>
    <w:p w14:paraId="23726425" w14:textId="77777777" w:rsidR="00420592" w:rsidRPr="00420592" w:rsidRDefault="00420592" w:rsidP="00E61BDB">
      <w:pPr>
        <w:pStyle w:val="Standard"/>
        <w:rPr>
          <w:rFonts w:ascii="Arial" w:hAnsi="Arial" w:cs="Arial"/>
          <w:sz w:val="22"/>
          <w:szCs w:val="22"/>
        </w:rPr>
      </w:pPr>
      <w:r w:rsidRPr="00420592">
        <w:rPr>
          <w:rFonts w:ascii="Arial" w:hAnsi="Arial" w:cs="Arial"/>
          <w:sz w:val="22"/>
          <w:szCs w:val="22"/>
        </w:rPr>
        <w:t xml:space="preserve">                                                                                                   </w:t>
      </w:r>
    </w:p>
    <w:p w14:paraId="7678A619" w14:textId="77777777" w:rsidR="00420592" w:rsidRDefault="00420592" w:rsidP="00E61BDB">
      <w:pPr>
        <w:pStyle w:val="Standard"/>
        <w:rPr>
          <w:rFonts w:ascii="Arial" w:hAnsi="Arial" w:cs="Arial"/>
          <w:sz w:val="22"/>
          <w:szCs w:val="22"/>
        </w:rPr>
      </w:pPr>
      <w:r w:rsidRPr="00420592">
        <w:rPr>
          <w:rFonts w:ascii="Arial" w:hAnsi="Arial" w:cs="Arial"/>
          <w:sz w:val="22"/>
          <w:szCs w:val="22"/>
        </w:rPr>
        <w:t xml:space="preserve">                                                                                              </w:t>
      </w:r>
    </w:p>
    <w:p w14:paraId="0D88F1F0" w14:textId="77777777" w:rsidR="00420592" w:rsidRPr="00420592" w:rsidRDefault="00420592" w:rsidP="00E61BDB">
      <w:pPr>
        <w:pStyle w:val="Standard"/>
        <w:rPr>
          <w:rFonts w:ascii="Arial" w:hAnsi="Arial" w:cs="Arial"/>
          <w:sz w:val="22"/>
          <w:szCs w:val="22"/>
        </w:rPr>
      </w:pPr>
      <w:r>
        <w:rPr>
          <w:rFonts w:ascii="Arial" w:hAnsi="Arial" w:cs="Arial"/>
          <w:sz w:val="22"/>
          <w:szCs w:val="22"/>
        </w:rPr>
        <w:t xml:space="preserve">                                                                                                   </w:t>
      </w:r>
      <w:r w:rsidRPr="00420592">
        <w:rPr>
          <w:rFonts w:ascii="Arial" w:hAnsi="Arial" w:cs="Arial"/>
          <w:sz w:val="22"/>
          <w:szCs w:val="22"/>
        </w:rPr>
        <w:t xml:space="preserve"> Prezes</w:t>
      </w:r>
    </w:p>
    <w:p w14:paraId="59B64A8B" w14:textId="77777777" w:rsidR="00420592" w:rsidRPr="00420592" w:rsidRDefault="00420592" w:rsidP="00E61BDB">
      <w:pPr>
        <w:pStyle w:val="Standard"/>
        <w:rPr>
          <w:rFonts w:ascii="Arial" w:hAnsi="Arial" w:cs="Arial"/>
          <w:sz w:val="22"/>
          <w:szCs w:val="22"/>
        </w:rPr>
      </w:pPr>
      <w:r w:rsidRPr="00420592">
        <w:rPr>
          <w:rFonts w:ascii="Arial" w:hAnsi="Arial" w:cs="Arial"/>
          <w:sz w:val="22"/>
          <w:szCs w:val="22"/>
        </w:rPr>
        <w:t xml:space="preserve">                                                                    Kujawsko- Pomorskiego Związku Piłki Nożnej</w:t>
      </w:r>
    </w:p>
    <w:p w14:paraId="4156A5D7" w14:textId="77777777" w:rsidR="00420592" w:rsidRPr="00420592" w:rsidRDefault="00420592" w:rsidP="00E61BDB">
      <w:pPr>
        <w:pStyle w:val="Standard"/>
        <w:rPr>
          <w:rFonts w:ascii="Arial" w:hAnsi="Arial" w:cs="Arial"/>
          <w:sz w:val="22"/>
          <w:szCs w:val="22"/>
        </w:rPr>
      </w:pPr>
      <w:r w:rsidRPr="00420592">
        <w:rPr>
          <w:rFonts w:ascii="Arial" w:hAnsi="Arial" w:cs="Arial"/>
          <w:sz w:val="22"/>
          <w:szCs w:val="22"/>
        </w:rPr>
        <w:t xml:space="preserve">                                                                                         </w:t>
      </w:r>
    </w:p>
    <w:p w14:paraId="3424FFCC" w14:textId="77777777" w:rsidR="00420592" w:rsidRPr="00420592" w:rsidRDefault="00420592" w:rsidP="00E61BDB">
      <w:pPr>
        <w:pStyle w:val="Standard"/>
        <w:rPr>
          <w:rFonts w:ascii="Arial" w:hAnsi="Arial" w:cs="Arial"/>
          <w:sz w:val="22"/>
          <w:szCs w:val="22"/>
        </w:rPr>
      </w:pPr>
      <w:r w:rsidRPr="00420592">
        <w:rPr>
          <w:rFonts w:ascii="Arial" w:hAnsi="Arial" w:cs="Arial"/>
          <w:sz w:val="22"/>
          <w:szCs w:val="22"/>
        </w:rPr>
        <w:tab/>
      </w:r>
      <w:r w:rsidRPr="00420592">
        <w:rPr>
          <w:rFonts w:ascii="Arial" w:hAnsi="Arial" w:cs="Arial"/>
          <w:sz w:val="22"/>
          <w:szCs w:val="22"/>
        </w:rPr>
        <w:tab/>
      </w:r>
      <w:r w:rsidRPr="00420592">
        <w:rPr>
          <w:rFonts w:ascii="Arial" w:hAnsi="Arial" w:cs="Arial"/>
          <w:sz w:val="22"/>
          <w:szCs w:val="22"/>
        </w:rPr>
        <w:tab/>
      </w:r>
      <w:r w:rsidRPr="00420592">
        <w:rPr>
          <w:rFonts w:ascii="Arial" w:hAnsi="Arial" w:cs="Arial"/>
          <w:sz w:val="22"/>
          <w:szCs w:val="22"/>
        </w:rPr>
        <w:tab/>
      </w:r>
      <w:r w:rsidRPr="00420592">
        <w:rPr>
          <w:rFonts w:ascii="Arial" w:hAnsi="Arial" w:cs="Arial"/>
          <w:sz w:val="22"/>
          <w:szCs w:val="22"/>
        </w:rPr>
        <w:tab/>
      </w:r>
      <w:r w:rsidRPr="00420592">
        <w:rPr>
          <w:rFonts w:ascii="Arial" w:hAnsi="Arial" w:cs="Arial"/>
          <w:sz w:val="22"/>
          <w:szCs w:val="22"/>
        </w:rPr>
        <w:tab/>
      </w:r>
      <w:r w:rsidRPr="00420592">
        <w:rPr>
          <w:rFonts w:ascii="Arial" w:hAnsi="Arial" w:cs="Arial"/>
          <w:sz w:val="22"/>
          <w:szCs w:val="22"/>
        </w:rPr>
        <w:tab/>
      </w:r>
      <w:r>
        <w:rPr>
          <w:rFonts w:ascii="Arial" w:hAnsi="Arial" w:cs="Arial"/>
          <w:sz w:val="22"/>
          <w:szCs w:val="22"/>
        </w:rPr>
        <w:t xml:space="preserve">        </w:t>
      </w:r>
      <w:r w:rsidRPr="00420592">
        <w:rPr>
          <w:rFonts w:ascii="Arial" w:hAnsi="Arial" w:cs="Arial"/>
          <w:sz w:val="22"/>
          <w:szCs w:val="22"/>
        </w:rPr>
        <w:t xml:space="preserve"> Eugeniusz Nowak</w:t>
      </w:r>
    </w:p>
    <w:p w14:paraId="0A761505" w14:textId="77777777" w:rsidR="008C4B71" w:rsidRPr="00420592" w:rsidRDefault="008C4B71" w:rsidP="00E61BDB">
      <w:pPr>
        <w:rPr>
          <w:rFonts w:ascii="Arial" w:hAnsi="Arial" w:cs="Arial"/>
        </w:rPr>
      </w:pPr>
    </w:p>
    <w:sectPr w:rsidR="008C4B71" w:rsidRPr="00420592" w:rsidSect="00E61BDB">
      <w:pgSz w:w="11906" w:h="16838"/>
      <w:pgMar w:top="567" w:right="1134"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44E0C4B"/>
    <w:multiLevelType w:val="singleLevel"/>
    <w:tmpl w:val="A1687C1A"/>
    <w:lvl w:ilvl="0">
      <w:start w:val="3"/>
      <w:numFmt w:val="bullet"/>
      <w:lvlText w:val="-"/>
      <w:lvlJc w:val="left"/>
      <w:pPr>
        <w:tabs>
          <w:tab w:val="num" w:pos="1770"/>
        </w:tabs>
        <w:ind w:left="1770" w:hanging="360"/>
      </w:pPr>
    </w:lvl>
  </w:abstractNum>
  <w:abstractNum w:abstractNumId="3" w15:restartNumberingAfterBreak="0">
    <w:nsid w:val="33AB7692"/>
    <w:multiLevelType w:val="hybridMultilevel"/>
    <w:tmpl w:val="0BE243A8"/>
    <w:lvl w:ilvl="0" w:tplc="9C168CD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0357CC"/>
    <w:multiLevelType w:val="hybridMultilevel"/>
    <w:tmpl w:val="35321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4C7235"/>
    <w:multiLevelType w:val="hybridMultilevel"/>
    <w:tmpl w:val="35321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D2"/>
    <w:rsid w:val="00053BCB"/>
    <w:rsid w:val="001265F4"/>
    <w:rsid w:val="0017704D"/>
    <w:rsid w:val="001C50C1"/>
    <w:rsid w:val="00265DAD"/>
    <w:rsid w:val="00294859"/>
    <w:rsid w:val="0031043E"/>
    <w:rsid w:val="00384B48"/>
    <w:rsid w:val="00420592"/>
    <w:rsid w:val="004B5D5F"/>
    <w:rsid w:val="005D5267"/>
    <w:rsid w:val="00600A3C"/>
    <w:rsid w:val="006862F8"/>
    <w:rsid w:val="006C0439"/>
    <w:rsid w:val="00714F2D"/>
    <w:rsid w:val="007A6775"/>
    <w:rsid w:val="008C4B71"/>
    <w:rsid w:val="00920256"/>
    <w:rsid w:val="009409D8"/>
    <w:rsid w:val="00A71CCC"/>
    <w:rsid w:val="00AD3576"/>
    <w:rsid w:val="00B41F87"/>
    <w:rsid w:val="00B9733B"/>
    <w:rsid w:val="00CE1522"/>
    <w:rsid w:val="00DD522C"/>
    <w:rsid w:val="00E17CBE"/>
    <w:rsid w:val="00E30968"/>
    <w:rsid w:val="00E61BDB"/>
    <w:rsid w:val="00EC6D3C"/>
    <w:rsid w:val="00F07742"/>
    <w:rsid w:val="00F10DD2"/>
    <w:rsid w:val="00F22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31D1"/>
  <w15:chartTrackingRefBased/>
  <w15:docId w15:val="{67255309-CD81-4255-BAE4-ADC6105E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5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733B"/>
    <w:pPr>
      <w:ind w:left="720"/>
      <w:contextualSpacing/>
    </w:pPr>
  </w:style>
  <w:style w:type="paragraph" w:customStyle="1" w:styleId="Standard">
    <w:name w:val="Standard"/>
    <w:rsid w:val="0042059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Default">
    <w:name w:val="Default"/>
    <w:rsid w:val="00600A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556753">
      <w:bodyDiv w:val="1"/>
      <w:marLeft w:val="0"/>
      <w:marRight w:val="0"/>
      <w:marTop w:val="0"/>
      <w:marBottom w:val="0"/>
      <w:divBdr>
        <w:top w:val="none" w:sz="0" w:space="0" w:color="auto"/>
        <w:left w:val="none" w:sz="0" w:space="0" w:color="auto"/>
        <w:bottom w:val="none" w:sz="0" w:space="0" w:color="auto"/>
        <w:right w:val="none" w:sz="0" w:space="0" w:color="auto"/>
      </w:divBdr>
    </w:div>
    <w:div w:id="13600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DB68-9365-46E5-B205-8044B6E0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3858</Words>
  <Characters>23151</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Grodzka</dc:creator>
  <cp:keywords/>
  <dc:description/>
  <cp:lastModifiedBy>admin</cp:lastModifiedBy>
  <cp:revision>22</cp:revision>
  <dcterms:created xsi:type="dcterms:W3CDTF">2018-06-26T10:20:00Z</dcterms:created>
  <dcterms:modified xsi:type="dcterms:W3CDTF">2020-08-26T09:29:00Z</dcterms:modified>
</cp:coreProperties>
</file>